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87CAE" w14:textId="77777777" w:rsidR="00000000" w:rsidRDefault="00226DC5">
      <w:pPr>
        <w:rPr>
          <w:rFonts w:cs="Arial"/>
          <w:b/>
          <w:bCs/>
          <w:vanish/>
          <w:color w:val="0070C0"/>
          <w:sz w:val="16"/>
          <w:szCs w:val="16"/>
        </w:rPr>
      </w:pPr>
      <w:r>
        <w:rPr>
          <w:rFonts w:cs="Arial"/>
          <w:b/>
          <w:bCs/>
          <w:vanish/>
          <w:color w:val="0070C0"/>
          <w:sz w:val="16"/>
          <w:szCs w:val="16"/>
        </w:rPr>
        <w:t>Produktbeschreibung</w:t>
      </w:r>
    </w:p>
    <w:p w14:paraId="19C4020B" w14:textId="77777777" w:rsidR="00000000" w:rsidRDefault="00226DC5">
      <w:pPr>
        <w:rPr>
          <w:rFonts w:cs="Arial"/>
          <w:vanish/>
          <w:color w:val="C0C0C0"/>
          <w:sz w:val="18"/>
          <w:szCs w:val="18"/>
        </w:rPr>
      </w:pPr>
    </w:p>
    <w:tbl>
      <w:tblPr>
        <w:tblW w:w="0" w:type="auto"/>
        <w:tblLook w:val="0000" w:firstRow="0" w:lastRow="0" w:firstColumn="0" w:lastColumn="0" w:noHBand="0" w:noVBand="0"/>
      </w:tblPr>
      <w:tblGrid>
        <w:gridCol w:w="2379"/>
        <w:gridCol w:w="8041"/>
      </w:tblGrid>
      <w:tr w:rsidR="00000000" w14:paraId="5F0FD92F" w14:textId="77777777">
        <w:tc>
          <w:tcPr>
            <w:tcW w:w="2379" w:type="dxa"/>
            <w:tcBorders>
              <w:top w:val="nil"/>
              <w:left w:val="nil"/>
              <w:bottom w:val="nil"/>
              <w:right w:val="nil"/>
            </w:tcBorders>
          </w:tcPr>
          <w:p w14:paraId="0F8F29E1" w14:textId="77777777" w:rsidR="00000000" w:rsidRDefault="00226DC5">
            <w:pPr>
              <w:pStyle w:val="TableFat"/>
              <w:rPr>
                <w:rFonts w:cs="Arial"/>
                <w:vanish/>
                <w:color w:val="C0C0C0"/>
              </w:rPr>
            </w:pPr>
            <w:r>
              <w:rPr>
                <w:rFonts w:cs="Century Gothic"/>
                <w:lang w:val="en-US" w:eastAsia="en-US"/>
              </w:rPr>
              <w:t>Product description</w:t>
            </w:r>
            <w:r>
              <w:rPr>
                <w:rFonts w:cs="Arial"/>
              </w:rPr>
              <w:t>:</w:t>
            </w:r>
          </w:p>
        </w:tc>
        <w:tc>
          <w:tcPr>
            <w:tcW w:w="8041" w:type="dxa"/>
            <w:tcBorders>
              <w:top w:val="nil"/>
              <w:left w:val="nil"/>
              <w:bottom w:val="nil"/>
              <w:right w:val="nil"/>
            </w:tcBorders>
          </w:tcPr>
          <w:p w14:paraId="024653F7" w14:textId="77777777" w:rsidR="00000000" w:rsidRDefault="00226DC5">
            <w:pPr>
              <w:rPr>
                <w:rFonts w:cs="Arial"/>
                <w:sz w:val="18"/>
                <w:szCs w:val="18"/>
              </w:rPr>
            </w:pPr>
            <w:r>
              <w:rPr>
                <w:rFonts w:cs="Century Gothic"/>
                <w:sz w:val="18"/>
                <w:szCs w:val="18"/>
                <w:lang w:val="en-US"/>
              </w:rPr>
              <w:t>Spice</w:t>
            </w:r>
          </w:p>
        </w:tc>
      </w:tr>
    </w:tbl>
    <w:p w14:paraId="7E0BD197" w14:textId="77777777" w:rsidR="00000000" w:rsidRDefault="00226DC5">
      <w:pPr>
        <w:rPr>
          <w:rFonts w:cs="Arial"/>
          <w:b/>
          <w:bCs/>
          <w:vanish/>
          <w:color w:val="0070C0"/>
          <w:sz w:val="18"/>
          <w:szCs w:val="18"/>
        </w:rPr>
      </w:pPr>
      <w:r>
        <w:rPr>
          <w:rFonts w:cs="Arial"/>
          <w:b/>
          <w:bCs/>
          <w:vanish/>
          <w:color w:val="0070C0"/>
          <w:sz w:val="18"/>
          <w:szCs w:val="18"/>
        </w:rPr>
        <w:t>Verwendung</w:t>
      </w:r>
    </w:p>
    <w:p w14:paraId="267485D1" w14:textId="77777777" w:rsidR="00000000" w:rsidRDefault="00226DC5">
      <w:pPr>
        <w:rPr>
          <w:rFonts w:cs="Arial"/>
          <w:vanish/>
          <w:color w:val="C0C0C0"/>
          <w:sz w:val="18"/>
          <w:szCs w:val="18"/>
        </w:rPr>
      </w:pPr>
    </w:p>
    <w:p w14:paraId="5F3E756C" w14:textId="77777777" w:rsidR="00000000" w:rsidRDefault="00226DC5">
      <w:pPr>
        <w:rPr>
          <w:rFonts w:cs="Arial"/>
          <w:vanish/>
          <w:color w:val="C0C0C0"/>
          <w:sz w:val="18"/>
          <w:szCs w:val="18"/>
        </w:rPr>
      </w:pPr>
    </w:p>
    <w:p w14:paraId="7A2B898C" w14:textId="77777777" w:rsidR="00000000" w:rsidRDefault="00226DC5">
      <w:pPr>
        <w:rPr>
          <w:rFonts w:cs="Arial"/>
          <w:vanish/>
          <w:color w:val="008000"/>
          <w:sz w:val="18"/>
          <w:szCs w:val="18"/>
        </w:rPr>
      </w:pPr>
    </w:p>
    <w:p w14:paraId="7348AD7A" w14:textId="77777777" w:rsidR="00000000" w:rsidRDefault="00226DC5">
      <w:pPr>
        <w:rPr>
          <w:rFonts w:cs="Arial"/>
          <w:vanish/>
          <w:color w:val="C0C0C0"/>
          <w:sz w:val="18"/>
          <w:szCs w:val="18"/>
        </w:rPr>
      </w:pPr>
    </w:p>
    <w:p w14:paraId="463417A2" w14:textId="77777777" w:rsidR="00000000" w:rsidRDefault="00226DC5">
      <w:pPr>
        <w:rPr>
          <w:rFonts w:cs="Arial"/>
          <w:vanish/>
          <w:color w:val="008000"/>
          <w:sz w:val="18"/>
          <w:szCs w:val="18"/>
        </w:rPr>
      </w:pPr>
    </w:p>
    <w:p w14:paraId="577B747F" w14:textId="77777777" w:rsidR="00000000" w:rsidRDefault="00226DC5">
      <w:pPr>
        <w:rPr>
          <w:rFonts w:cs="Arial"/>
          <w:sz w:val="18"/>
          <w:szCs w:val="18"/>
        </w:rPr>
      </w:pPr>
    </w:p>
    <w:tbl>
      <w:tblPr>
        <w:tblW w:w="0" w:type="auto"/>
        <w:tblLook w:val="0000" w:firstRow="0" w:lastRow="0" w:firstColumn="0" w:lastColumn="0" w:noHBand="0" w:noVBand="0"/>
      </w:tblPr>
      <w:tblGrid>
        <w:gridCol w:w="2379"/>
        <w:gridCol w:w="8041"/>
      </w:tblGrid>
      <w:tr w:rsidR="00000000" w14:paraId="067DDA98" w14:textId="77777777">
        <w:tc>
          <w:tcPr>
            <w:tcW w:w="2381" w:type="dxa"/>
            <w:tcBorders>
              <w:top w:val="nil"/>
              <w:left w:val="nil"/>
              <w:bottom w:val="nil"/>
              <w:right w:val="nil"/>
            </w:tcBorders>
          </w:tcPr>
          <w:p w14:paraId="36311364" w14:textId="77777777" w:rsidR="00000000" w:rsidRDefault="00226DC5">
            <w:pPr>
              <w:pStyle w:val="TableFat"/>
              <w:rPr>
                <w:rFonts w:cs="Arial"/>
                <w:vanish/>
              </w:rPr>
            </w:pPr>
            <w:r>
              <w:rPr>
                <w:rFonts w:cs="Century Gothic"/>
                <w:lang w:val="en-US" w:eastAsia="en-US"/>
              </w:rPr>
              <w:t>Botanical name</w:t>
            </w:r>
            <w:r>
              <w:rPr>
                <w:rFonts w:cs="Arial"/>
              </w:rPr>
              <w:t>:</w:t>
            </w:r>
          </w:p>
        </w:tc>
        <w:tc>
          <w:tcPr>
            <w:tcW w:w="8051" w:type="dxa"/>
            <w:tcBorders>
              <w:top w:val="nil"/>
              <w:left w:val="nil"/>
              <w:bottom w:val="nil"/>
              <w:right w:val="nil"/>
            </w:tcBorders>
          </w:tcPr>
          <w:p w14:paraId="13C1A259" w14:textId="77777777" w:rsidR="00000000" w:rsidRDefault="00226DC5">
            <w:pPr>
              <w:rPr>
                <w:rFonts w:cs="Arial"/>
                <w:sz w:val="18"/>
                <w:szCs w:val="18"/>
              </w:rPr>
            </w:pPr>
            <w:r>
              <w:rPr>
                <w:rFonts w:cs="Century Gothic"/>
                <w:sz w:val="18"/>
                <w:szCs w:val="18"/>
                <w:lang w:val="en-US"/>
              </w:rPr>
              <w:t>Carum carvi L.</w:t>
            </w:r>
          </w:p>
        </w:tc>
      </w:tr>
    </w:tbl>
    <w:p w14:paraId="2537BDC8" w14:textId="77777777" w:rsidR="00000000" w:rsidRDefault="00226DC5">
      <w:pPr>
        <w:rPr>
          <w:rFonts w:cs="Arial"/>
          <w:b/>
          <w:bCs/>
          <w:vanish/>
          <w:color w:val="0070C0"/>
          <w:sz w:val="16"/>
          <w:szCs w:val="16"/>
        </w:rPr>
      </w:pPr>
      <w:r>
        <w:rPr>
          <w:rFonts w:cs="Arial"/>
          <w:b/>
          <w:bCs/>
          <w:vanish/>
          <w:color w:val="0070C0"/>
          <w:sz w:val="16"/>
          <w:szCs w:val="16"/>
        </w:rPr>
        <w:t>Rechtliche Daten</w:t>
      </w:r>
    </w:p>
    <w:p w14:paraId="66785CD9" w14:textId="77777777" w:rsidR="00000000" w:rsidRDefault="00226DC5">
      <w:pPr>
        <w:rPr>
          <w:rFonts w:cs="Arial"/>
          <w:b/>
          <w:bCs/>
          <w:vanish/>
          <w:color w:val="0070C0"/>
          <w:sz w:val="16"/>
          <w:szCs w:val="16"/>
        </w:rPr>
      </w:pPr>
      <w:r>
        <w:rPr>
          <w:rFonts w:cs="Arial"/>
          <w:b/>
          <w:bCs/>
          <w:vanish/>
          <w:color w:val="0070C0"/>
          <w:sz w:val="16"/>
          <w:szCs w:val="16"/>
        </w:rPr>
        <w:t>Zutatenliste</w:t>
      </w:r>
    </w:p>
    <w:p w14:paraId="328EDDB4" w14:textId="77777777" w:rsidR="00000000" w:rsidRDefault="00226DC5">
      <w:pPr>
        <w:rPr>
          <w:rFonts w:cs="Arial"/>
          <w:b/>
          <w:bCs/>
          <w:vanish/>
          <w:color w:val="0070C0"/>
          <w:sz w:val="16"/>
          <w:szCs w:val="16"/>
        </w:rPr>
      </w:pPr>
      <w:r>
        <w:rPr>
          <w:rFonts w:cs="Arial"/>
          <w:b/>
          <w:bCs/>
          <w:vanish/>
          <w:color w:val="0070C0"/>
          <w:sz w:val="16"/>
          <w:szCs w:val="16"/>
        </w:rPr>
        <w:t>Deklarationsvorschlag</w:t>
      </w:r>
    </w:p>
    <w:p w14:paraId="2DDC194F" w14:textId="77777777" w:rsidR="00000000" w:rsidRDefault="00226DC5">
      <w:pPr>
        <w:rPr>
          <w:rFonts w:cs="Arial"/>
          <w:b/>
          <w:bCs/>
          <w:vanish/>
          <w:color w:val="0070C0"/>
          <w:sz w:val="16"/>
          <w:szCs w:val="16"/>
        </w:rPr>
      </w:pPr>
      <w:r>
        <w:rPr>
          <w:rFonts w:cs="Arial"/>
          <w:b/>
          <w:bCs/>
          <w:vanish/>
          <w:color w:val="0070C0"/>
          <w:sz w:val="16"/>
          <w:szCs w:val="16"/>
        </w:rPr>
        <w:t>Primärrauchkondensat</w:t>
      </w:r>
    </w:p>
    <w:p w14:paraId="6FC3BA26" w14:textId="77777777" w:rsidR="00000000" w:rsidRDefault="00226DC5">
      <w:pPr>
        <w:rPr>
          <w:rFonts w:cs="Arial"/>
          <w:vanish/>
          <w:color w:val="008080"/>
          <w:sz w:val="18"/>
          <w:szCs w:val="18"/>
        </w:rPr>
      </w:pPr>
    </w:p>
    <w:p w14:paraId="42C92476" w14:textId="77777777" w:rsidR="00000000" w:rsidRDefault="00226DC5">
      <w:pPr>
        <w:rPr>
          <w:rFonts w:cs="Arial"/>
          <w:vanish/>
          <w:color w:val="008080"/>
          <w:sz w:val="18"/>
          <w:szCs w:val="18"/>
        </w:rPr>
      </w:pPr>
    </w:p>
    <w:p w14:paraId="3988A8FF" w14:textId="77777777" w:rsidR="00000000" w:rsidRDefault="00226DC5">
      <w:pPr>
        <w:rPr>
          <w:rFonts w:cs="Arial"/>
          <w:b/>
          <w:bCs/>
          <w:vanish/>
          <w:color w:val="0070C0"/>
          <w:sz w:val="16"/>
          <w:szCs w:val="16"/>
        </w:rPr>
      </w:pPr>
      <w:r>
        <w:rPr>
          <w:rFonts w:cs="Arial"/>
          <w:b/>
          <w:bCs/>
          <w:vanish/>
          <w:color w:val="0070C0"/>
          <w:sz w:val="16"/>
          <w:szCs w:val="16"/>
        </w:rPr>
        <w:t>Dosierung</w:t>
      </w:r>
    </w:p>
    <w:p w14:paraId="4AC80837" w14:textId="77777777" w:rsidR="00000000" w:rsidRDefault="00226DC5">
      <w:pPr>
        <w:rPr>
          <w:rFonts w:cs="Arial"/>
          <w:b/>
          <w:bCs/>
          <w:vanish/>
          <w:color w:val="0070C0"/>
          <w:sz w:val="18"/>
          <w:szCs w:val="18"/>
          <w:lang w:val="de-AT"/>
        </w:rPr>
      </w:pPr>
    </w:p>
    <w:tbl>
      <w:tblPr>
        <w:tblW w:w="10425" w:type="dxa"/>
        <w:tblLayout w:type="fixed"/>
        <w:tblLook w:val="04A0" w:firstRow="1" w:lastRow="0" w:firstColumn="1" w:lastColumn="0" w:noHBand="0" w:noVBand="1"/>
      </w:tblPr>
      <w:tblGrid>
        <w:gridCol w:w="2379"/>
        <w:gridCol w:w="8046"/>
      </w:tblGrid>
      <w:tr w:rsidR="00000000" w14:paraId="381309FC" w14:textId="77777777">
        <w:tc>
          <w:tcPr>
            <w:tcW w:w="2381" w:type="dxa"/>
            <w:hideMark/>
          </w:tcPr>
          <w:p w14:paraId="76F00E0E" w14:textId="77777777" w:rsidR="00000000" w:rsidRDefault="00226DC5">
            <w:pPr>
              <w:pStyle w:val="TableFat"/>
              <w:rPr>
                <w:rFonts w:cs="Arial"/>
              </w:rPr>
            </w:pPr>
            <w:r>
              <w:rPr>
                <w:rFonts w:cs="Century Gothic"/>
                <w:lang w:val="en-US" w:eastAsia="en-US"/>
              </w:rPr>
              <w:t>Dosage/Application</w:t>
            </w:r>
            <w:r>
              <w:rPr>
                <w:rFonts w:cs="Arial"/>
              </w:rPr>
              <w:t>:</w:t>
            </w:r>
            <w:r>
              <w:rPr>
                <w:rFonts w:cs="Arial"/>
                <w:vanish/>
              </w:rPr>
              <w:t xml:space="preserve"> </w:t>
            </w:r>
          </w:p>
        </w:tc>
        <w:tc>
          <w:tcPr>
            <w:tcW w:w="8051" w:type="dxa"/>
            <w:vAlign w:val="center"/>
            <w:hideMark/>
          </w:tcPr>
          <w:p w14:paraId="72581463" w14:textId="77777777" w:rsidR="00000000" w:rsidRDefault="00226DC5">
            <w:pPr>
              <w:rPr>
                <w:rFonts w:cs="Arial"/>
                <w:sz w:val="18"/>
                <w:szCs w:val="18"/>
              </w:rPr>
            </w:pPr>
            <w:r>
              <w:rPr>
                <w:rFonts w:cs="Arial"/>
                <w:vanish/>
                <w:sz w:val="18"/>
                <w:szCs w:val="18"/>
              </w:rPr>
              <w:t xml:space="preserve"> </w:t>
            </w:r>
            <w:r>
              <w:rPr>
                <w:rFonts w:cs="Century Gothic"/>
                <w:sz w:val="18"/>
                <w:szCs w:val="18"/>
                <w:lang w:val="en-US"/>
              </w:rPr>
              <w:t>according to taste and application</w:t>
            </w:r>
          </w:p>
        </w:tc>
      </w:tr>
    </w:tbl>
    <w:p w14:paraId="4D72D14D" w14:textId="77777777" w:rsidR="00000000" w:rsidRDefault="00226DC5">
      <w:pPr>
        <w:rPr>
          <w:rFonts w:cs="Arial"/>
          <w:vanish/>
          <w:color w:val="008080"/>
          <w:sz w:val="18"/>
          <w:szCs w:val="18"/>
        </w:rPr>
      </w:pPr>
    </w:p>
    <w:p w14:paraId="48D45F1F" w14:textId="77777777" w:rsidR="00000000" w:rsidRDefault="00226DC5">
      <w:pPr>
        <w:rPr>
          <w:rFonts w:cs="Arial"/>
          <w:b/>
          <w:bCs/>
          <w:vanish/>
          <w:color w:val="0070C0"/>
          <w:sz w:val="16"/>
          <w:szCs w:val="16"/>
        </w:rPr>
      </w:pPr>
      <w:r>
        <w:rPr>
          <w:rFonts w:cs="Arial"/>
          <w:b/>
          <w:bCs/>
          <w:vanish/>
          <w:color w:val="0070C0"/>
          <w:sz w:val="16"/>
          <w:szCs w:val="16"/>
        </w:rPr>
        <w:t>Anwendung</w:t>
      </w:r>
    </w:p>
    <w:p w14:paraId="16521489" w14:textId="77777777" w:rsidR="00000000" w:rsidRDefault="00226DC5">
      <w:pPr>
        <w:rPr>
          <w:rFonts w:cs="Arial"/>
          <w:b/>
          <w:bCs/>
          <w:vanish/>
          <w:color w:val="0070C0"/>
          <w:sz w:val="16"/>
          <w:szCs w:val="16"/>
        </w:rPr>
      </w:pPr>
      <w:r>
        <w:rPr>
          <w:rFonts w:cs="Arial"/>
          <w:b/>
          <w:bCs/>
          <w:vanish/>
          <w:color w:val="0070C0"/>
          <w:sz w:val="16"/>
          <w:szCs w:val="16"/>
        </w:rPr>
        <w:t>Sensorik</w:t>
      </w:r>
    </w:p>
    <w:p w14:paraId="65EA914D" w14:textId="77777777" w:rsidR="00000000" w:rsidRDefault="00226DC5">
      <w:pPr>
        <w:rPr>
          <w:rFonts w:cs="Arial"/>
          <w:vanish/>
          <w:color w:val="C0C0C0"/>
          <w:sz w:val="18"/>
          <w:szCs w:val="18"/>
        </w:rPr>
      </w:pPr>
    </w:p>
    <w:p w14:paraId="72D52663" w14:textId="77777777" w:rsidR="00000000" w:rsidRDefault="00226DC5">
      <w:pPr>
        <w:rPr>
          <w:rFonts w:cs="Arial"/>
          <w:sz w:val="18"/>
          <w:szCs w:val="18"/>
          <w:lang w:val="es-ES"/>
        </w:rPr>
      </w:pPr>
    </w:p>
    <w:p w14:paraId="762EA7FC" w14:textId="77777777" w:rsidR="00000000" w:rsidRDefault="00226DC5">
      <w:pPr>
        <w:rPr>
          <w:rFonts w:cs="Arial"/>
          <w:sz w:val="18"/>
          <w:szCs w:val="18"/>
          <w:lang w:val="es-ES"/>
        </w:rPr>
      </w:pPr>
    </w:p>
    <w:tbl>
      <w:tblPr>
        <w:tblW w:w="0" w:type="auto"/>
        <w:tblLook w:val="0000" w:firstRow="0" w:lastRow="0" w:firstColumn="0" w:lastColumn="0" w:noHBand="0" w:noVBand="0"/>
      </w:tblPr>
      <w:tblGrid>
        <w:gridCol w:w="2379"/>
        <w:gridCol w:w="8041"/>
      </w:tblGrid>
      <w:tr w:rsidR="00000000" w14:paraId="6D8CB681" w14:textId="77777777">
        <w:tc>
          <w:tcPr>
            <w:tcW w:w="2381" w:type="dxa"/>
            <w:tcBorders>
              <w:top w:val="nil"/>
              <w:left w:val="nil"/>
              <w:bottom w:val="nil"/>
              <w:right w:val="nil"/>
            </w:tcBorders>
          </w:tcPr>
          <w:p w14:paraId="76EF70D8" w14:textId="77777777" w:rsidR="00000000" w:rsidRDefault="00226DC5">
            <w:pPr>
              <w:pStyle w:val="TableFat"/>
              <w:rPr>
                <w:rFonts w:cs="Arial"/>
              </w:rPr>
            </w:pPr>
            <w:r>
              <w:rPr>
                <w:rFonts w:cs="Century Gothic"/>
                <w:lang w:val="en-US" w:eastAsia="en-US"/>
              </w:rPr>
              <w:t>Taste / Odour</w:t>
            </w:r>
            <w:r>
              <w:rPr>
                <w:rFonts w:cs="Arial"/>
              </w:rPr>
              <w:t>:</w:t>
            </w:r>
          </w:p>
        </w:tc>
        <w:tc>
          <w:tcPr>
            <w:tcW w:w="8051" w:type="dxa"/>
            <w:tcBorders>
              <w:top w:val="nil"/>
              <w:left w:val="nil"/>
              <w:bottom w:val="nil"/>
              <w:right w:val="nil"/>
            </w:tcBorders>
          </w:tcPr>
          <w:p w14:paraId="5AC909E0" w14:textId="77777777" w:rsidR="00000000" w:rsidRDefault="00226DC5">
            <w:pPr>
              <w:rPr>
                <w:rFonts w:cs="Arial"/>
                <w:sz w:val="18"/>
                <w:szCs w:val="18"/>
              </w:rPr>
            </w:pPr>
            <w:r>
              <w:rPr>
                <w:rFonts w:cs="Century Gothic"/>
                <w:sz w:val="18"/>
                <w:szCs w:val="18"/>
                <w:lang w:val="en-US"/>
              </w:rPr>
              <w:t>bitter, sweetish</w:t>
            </w:r>
            <w:r>
              <w:rPr>
                <w:rFonts w:cs="Arial"/>
                <w:sz w:val="18"/>
                <w:szCs w:val="18"/>
              </w:rPr>
              <w:t xml:space="preserve">, </w:t>
            </w:r>
            <w:r>
              <w:rPr>
                <w:rFonts w:cs="Century Gothic"/>
                <w:sz w:val="18"/>
                <w:szCs w:val="18"/>
                <w:lang w:val="en-US"/>
              </w:rPr>
              <w:t>like caraway seed</w:t>
            </w:r>
          </w:p>
        </w:tc>
      </w:tr>
      <w:tr w:rsidR="00000000" w14:paraId="49FCB573" w14:textId="77777777">
        <w:tc>
          <w:tcPr>
            <w:tcW w:w="2381" w:type="dxa"/>
            <w:tcBorders>
              <w:top w:val="nil"/>
              <w:left w:val="nil"/>
              <w:bottom w:val="nil"/>
              <w:right w:val="nil"/>
            </w:tcBorders>
          </w:tcPr>
          <w:p w14:paraId="4A4274CA" w14:textId="77777777" w:rsidR="00000000" w:rsidRDefault="00226DC5">
            <w:pPr>
              <w:pStyle w:val="TableFat"/>
              <w:rPr>
                <w:rFonts w:cs="Arial"/>
              </w:rPr>
            </w:pPr>
            <w:r>
              <w:rPr>
                <w:rFonts w:cs="Century Gothic"/>
                <w:lang w:val="en-US" w:eastAsia="en-US"/>
              </w:rPr>
              <w:t>Colour</w:t>
            </w:r>
            <w:r>
              <w:rPr>
                <w:rFonts w:cs="Arial"/>
              </w:rPr>
              <w:t>:</w:t>
            </w:r>
          </w:p>
        </w:tc>
        <w:tc>
          <w:tcPr>
            <w:tcW w:w="8051" w:type="dxa"/>
            <w:tcBorders>
              <w:top w:val="nil"/>
              <w:left w:val="nil"/>
              <w:bottom w:val="nil"/>
              <w:right w:val="nil"/>
            </w:tcBorders>
          </w:tcPr>
          <w:p w14:paraId="72874205" w14:textId="77777777" w:rsidR="00000000" w:rsidRDefault="00226DC5">
            <w:pPr>
              <w:rPr>
                <w:rFonts w:cs="Arial"/>
                <w:sz w:val="18"/>
                <w:szCs w:val="18"/>
              </w:rPr>
            </w:pPr>
            <w:r>
              <w:rPr>
                <w:rFonts w:cs="Century Gothic"/>
                <w:sz w:val="18"/>
                <w:szCs w:val="18"/>
                <w:lang w:val="en-US"/>
              </w:rPr>
              <w:t>brown</w:t>
            </w:r>
          </w:p>
        </w:tc>
      </w:tr>
      <w:tr w:rsidR="00000000" w14:paraId="5AED7D42" w14:textId="77777777">
        <w:tc>
          <w:tcPr>
            <w:tcW w:w="2381" w:type="dxa"/>
            <w:tcBorders>
              <w:top w:val="nil"/>
              <w:left w:val="nil"/>
              <w:bottom w:val="nil"/>
              <w:right w:val="nil"/>
            </w:tcBorders>
          </w:tcPr>
          <w:p w14:paraId="7EC9CB86" w14:textId="77777777" w:rsidR="00000000" w:rsidRDefault="00226DC5">
            <w:pPr>
              <w:pStyle w:val="TableFat"/>
              <w:rPr>
                <w:rFonts w:cs="Arial"/>
              </w:rPr>
            </w:pPr>
            <w:r>
              <w:rPr>
                <w:rFonts w:cs="Century Gothic"/>
                <w:lang w:val="en-US" w:eastAsia="en-US"/>
              </w:rPr>
              <w:t>Consistency</w:t>
            </w:r>
            <w:r>
              <w:rPr>
                <w:rFonts w:cs="Arial"/>
              </w:rPr>
              <w:t>:</w:t>
            </w:r>
          </w:p>
        </w:tc>
        <w:tc>
          <w:tcPr>
            <w:tcW w:w="8051" w:type="dxa"/>
            <w:tcBorders>
              <w:top w:val="nil"/>
              <w:left w:val="nil"/>
              <w:bottom w:val="nil"/>
              <w:right w:val="nil"/>
            </w:tcBorders>
          </w:tcPr>
          <w:p w14:paraId="1E91D036" w14:textId="77777777" w:rsidR="00000000" w:rsidRDefault="00226DC5">
            <w:pPr>
              <w:rPr>
                <w:rFonts w:cs="Arial"/>
                <w:sz w:val="18"/>
                <w:szCs w:val="18"/>
              </w:rPr>
            </w:pPr>
            <w:r>
              <w:rPr>
                <w:rFonts w:cs="Century Gothic"/>
                <w:sz w:val="18"/>
                <w:szCs w:val="18"/>
                <w:lang w:val="en-US"/>
              </w:rPr>
              <w:t>powdery</w:t>
            </w:r>
          </w:p>
        </w:tc>
      </w:tr>
      <w:tr w:rsidR="00000000" w14:paraId="20B19F88" w14:textId="77777777">
        <w:tc>
          <w:tcPr>
            <w:tcW w:w="2376" w:type="dxa"/>
            <w:tcBorders>
              <w:top w:val="nil"/>
              <w:left w:val="nil"/>
              <w:bottom w:val="nil"/>
              <w:right w:val="nil"/>
            </w:tcBorders>
          </w:tcPr>
          <w:p w14:paraId="63EB3E6B" w14:textId="77777777" w:rsidR="00000000" w:rsidRDefault="00226DC5">
            <w:pPr>
              <w:spacing w:before="120"/>
              <w:rPr>
                <w:rFonts w:cs="Arial"/>
                <w:sz w:val="18"/>
                <w:szCs w:val="18"/>
              </w:rPr>
            </w:pPr>
          </w:p>
        </w:tc>
        <w:tc>
          <w:tcPr>
            <w:tcW w:w="8044" w:type="dxa"/>
            <w:tcBorders>
              <w:top w:val="nil"/>
              <w:left w:val="nil"/>
              <w:bottom w:val="nil"/>
              <w:right w:val="nil"/>
            </w:tcBorders>
          </w:tcPr>
          <w:p w14:paraId="52C668DC" w14:textId="77777777" w:rsidR="00000000" w:rsidRDefault="00226DC5">
            <w:pPr>
              <w:spacing w:before="120"/>
              <w:rPr>
                <w:rFonts w:cs="Arial"/>
                <w:sz w:val="16"/>
                <w:szCs w:val="16"/>
              </w:rPr>
            </w:pPr>
            <w:r>
              <w:rPr>
                <w:rFonts w:cs="Century Gothic"/>
                <w:sz w:val="16"/>
                <w:szCs w:val="16"/>
                <w:lang w:val="en-US"/>
              </w:rPr>
              <w:t>Due to natural compone</w:t>
            </w:r>
            <w:r>
              <w:rPr>
                <w:rFonts w:cs="Century Gothic"/>
                <w:sz w:val="16"/>
                <w:szCs w:val="16"/>
                <w:lang w:val="en-US"/>
              </w:rPr>
              <w:t>nts in the product slight sensorical variations can occur.</w:t>
            </w:r>
          </w:p>
        </w:tc>
      </w:tr>
    </w:tbl>
    <w:p w14:paraId="5941F58D" w14:textId="77777777" w:rsidR="00000000" w:rsidRDefault="00226DC5">
      <w:pPr>
        <w:rPr>
          <w:rFonts w:cs="Arial"/>
          <w:vanish/>
          <w:color w:val="008080"/>
          <w:sz w:val="18"/>
          <w:szCs w:val="18"/>
        </w:rPr>
      </w:pPr>
    </w:p>
    <w:p w14:paraId="5276178F" w14:textId="77777777" w:rsidR="00000000" w:rsidRDefault="00226DC5">
      <w:pPr>
        <w:rPr>
          <w:rFonts w:cs="Arial"/>
          <w:vanish/>
          <w:color w:val="008080"/>
          <w:sz w:val="18"/>
          <w:szCs w:val="18"/>
        </w:rPr>
      </w:pPr>
    </w:p>
    <w:p w14:paraId="1772B406" w14:textId="77777777" w:rsidR="00000000" w:rsidRDefault="00226DC5">
      <w:pPr>
        <w:rPr>
          <w:b/>
          <w:bCs/>
          <w:vanish/>
          <w:color w:val="0070C0"/>
          <w:sz w:val="16"/>
          <w:szCs w:val="16"/>
        </w:rPr>
      </w:pPr>
      <w:r>
        <w:rPr>
          <w:b/>
          <w:bCs/>
          <w:vanish/>
          <w:color w:val="0070C0"/>
          <w:sz w:val="16"/>
          <w:szCs w:val="16"/>
        </w:rPr>
        <w:t>Chemisch/Physikalische Daten</w:t>
      </w:r>
    </w:p>
    <w:p w14:paraId="26711350" w14:textId="77777777" w:rsidR="00000000" w:rsidRDefault="00226DC5">
      <w:pPr>
        <w:rPr>
          <w:b/>
          <w:bCs/>
          <w:vanish/>
          <w:color w:val="0070C0"/>
          <w:sz w:val="18"/>
          <w:szCs w:val="18"/>
        </w:rPr>
      </w:pPr>
    </w:p>
    <w:p w14:paraId="5AFEA254" w14:textId="77777777" w:rsidR="00000000" w:rsidRDefault="00226DC5">
      <w:pPr>
        <w:rPr>
          <w:b/>
          <w:bCs/>
          <w:vanish/>
          <w:color w:val="0070C0"/>
          <w:sz w:val="16"/>
          <w:szCs w:val="16"/>
        </w:rPr>
      </w:pPr>
      <w:r>
        <w:rPr>
          <w:b/>
          <w:bCs/>
          <w:vanish/>
          <w:color w:val="0070C0"/>
          <w:sz w:val="16"/>
          <w:szCs w:val="16"/>
        </w:rPr>
        <w:t>aw-Wert</w:t>
      </w:r>
    </w:p>
    <w:p w14:paraId="75A6482E" w14:textId="77777777" w:rsidR="00000000" w:rsidRDefault="00226DC5">
      <w:pPr>
        <w:rPr>
          <w:rFonts w:cs="Century Gothic"/>
          <w:vanish/>
          <w:color w:val="C0C0C0"/>
          <w:sz w:val="18"/>
          <w:szCs w:val="18"/>
          <w:lang w:val="en-GB"/>
        </w:rPr>
      </w:pPr>
    </w:p>
    <w:p w14:paraId="072BFA7C" w14:textId="77777777" w:rsidR="00000000" w:rsidRDefault="00226DC5">
      <w:pPr>
        <w:rPr>
          <w:b/>
          <w:bCs/>
          <w:vanish/>
          <w:color w:val="0070C0"/>
          <w:sz w:val="18"/>
          <w:szCs w:val="18"/>
          <w:lang w:val="en-GB"/>
        </w:rPr>
      </w:pPr>
      <w:r>
        <w:rPr>
          <w:b/>
          <w:bCs/>
          <w:vanish/>
          <w:color w:val="0070C0"/>
          <w:sz w:val="18"/>
          <w:szCs w:val="18"/>
        </w:rPr>
        <w:t>Aetherisches Oel</w:t>
      </w:r>
      <w:r>
        <w:rPr>
          <w:b/>
          <w:bCs/>
          <w:vanish/>
          <w:color w:val="0070C0"/>
          <w:sz w:val="18"/>
          <w:szCs w:val="18"/>
          <w:lang w:val="en-GB"/>
        </w:rPr>
        <w:t xml:space="preserve"> Destillation</w:t>
      </w:r>
    </w:p>
    <w:p w14:paraId="3D351E92" w14:textId="77777777" w:rsidR="00000000" w:rsidRDefault="00226DC5">
      <w:pPr>
        <w:rPr>
          <w:rFonts w:cs="Century Gothic"/>
          <w:vanish/>
          <w:color w:val="C0C0C0"/>
          <w:sz w:val="18"/>
          <w:szCs w:val="18"/>
        </w:rPr>
      </w:pPr>
    </w:p>
    <w:p w14:paraId="39E2915E" w14:textId="77777777" w:rsidR="00000000" w:rsidRDefault="00226DC5">
      <w:pPr>
        <w:rPr>
          <w:b/>
          <w:bCs/>
          <w:vanish/>
          <w:color w:val="0070C0"/>
          <w:sz w:val="18"/>
          <w:szCs w:val="18"/>
          <w:lang w:eastAsia="fr-FR"/>
        </w:rPr>
      </w:pPr>
      <w:r>
        <w:rPr>
          <w:b/>
          <w:bCs/>
          <w:vanish/>
          <w:color w:val="0070C0"/>
          <w:sz w:val="18"/>
          <w:szCs w:val="18"/>
        </w:rPr>
        <w:t>Aetherisches Oel</w:t>
      </w:r>
      <w:r>
        <w:rPr>
          <w:b/>
          <w:bCs/>
          <w:vanish/>
          <w:color w:val="0070C0"/>
          <w:sz w:val="18"/>
          <w:szCs w:val="18"/>
          <w:lang w:val="en-GB"/>
        </w:rPr>
        <w:t xml:space="preserve"> </w:t>
      </w:r>
      <w:r>
        <w:rPr>
          <w:b/>
          <w:bCs/>
          <w:vanish/>
          <w:color w:val="0070C0"/>
          <w:sz w:val="18"/>
          <w:szCs w:val="18"/>
          <w:lang w:eastAsia="fr-FR"/>
        </w:rPr>
        <w:t>Diffusion</w:t>
      </w:r>
    </w:p>
    <w:p w14:paraId="43EFA42E" w14:textId="77777777" w:rsidR="00000000" w:rsidRDefault="00226DC5">
      <w:pPr>
        <w:rPr>
          <w:rFonts w:cs="Century Gothic"/>
          <w:vanish/>
          <w:color w:val="C0C0C0"/>
          <w:sz w:val="18"/>
          <w:szCs w:val="18"/>
        </w:rPr>
      </w:pPr>
    </w:p>
    <w:p w14:paraId="5B7A5B2A" w14:textId="77777777" w:rsidR="00000000" w:rsidRDefault="00226DC5">
      <w:pPr>
        <w:rPr>
          <w:b/>
          <w:bCs/>
          <w:vanish/>
          <w:color w:val="0070C0"/>
          <w:sz w:val="18"/>
          <w:szCs w:val="18"/>
        </w:rPr>
      </w:pPr>
      <w:r>
        <w:rPr>
          <w:b/>
          <w:bCs/>
          <w:vanish/>
          <w:color w:val="0070C0"/>
          <w:sz w:val="18"/>
          <w:szCs w:val="18"/>
        </w:rPr>
        <w:t>NaCl</w:t>
      </w:r>
    </w:p>
    <w:p w14:paraId="00084E07" w14:textId="77777777" w:rsidR="00000000" w:rsidRDefault="00226DC5">
      <w:pPr>
        <w:rPr>
          <w:rFonts w:cs="Century Gothic"/>
          <w:vanish/>
          <w:color w:val="C0C0C0"/>
          <w:sz w:val="18"/>
          <w:szCs w:val="18"/>
        </w:rPr>
      </w:pPr>
    </w:p>
    <w:p w14:paraId="59A60802" w14:textId="77777777" w:rsidR="00000000" w:rsidRDefault="00226DC5">
      <w:pPr>
        <w:rPr>
          <w:b/>
          <w:bCs/>
          <w:vanish/>
          <w:color w:val="0070C0"/>
          <w:sz w:val="18"/>
          <w:szCs w:val="18"/>
        </w:rPr>
      </w:pPr>
      <w:r>
        <w:rPr>
          <w:b/>
          <w:bCs/>
          <w:vanish/>
          <w:color w:val="0070C0"/>
          <w:sz w:val="18"/>
          <w:szCs w:val="18"/>
        </w:rPr>
        <w:t>pH-Wert</w:t>
      </w:r>
    </w:p>
    <w:p w14:paraId="518E07AC" w14:textId="77777777" w:rsidR="00000000" w:rsidRDefault="00226DC5">
      <w:pPr>
        <w:rPr>
          <w:rFonts w:cs="Century Gothic"/>
          <w:vanish/>
          <w:color w:val="C0C0C0"/>
          <w:sz w:val="18"/>
          <w:szCs w:val="18"/>
        </w:rPr>
      </w:pPr>
    </w:p>
    <w:p w14:paraId="50C93BE2" w14:textId="77777777" w:rsidR="00000000" w:rsidRDefault="00226DC5">
      <w:pPr>
        <w:rPr>
          <w:rFonts w:cs="Century Gothic"/>
          <w:vanish/>
          <w:color w:val="C0C0C0"/>
          <w:sz w:val="18"/>
          <w:szCs w:val="18"/>
        </w:rPr>
      </w:pPr>
    </w:p>
    <w:p w14:paraId="530B243E" w14:textId="77777777" w:rsidR="00000000" w:rsidRDefault="00226DC5">
      <w:pPr>
        <w:rPr>
          <w:rFonts w:cs="Century Gothic"/>
          <w:vanish/>
          <w:color w:val="C0C0C0"/>
          <w:sz w:val="18"/>
          <w:szCs w:val="18"/>
        </w:rPr>
      </w:pPr>
    </w:p>
    <w:p w14:paraId="6D7A41E0" w14:textId="77777777" w:rsidR="00000000" w:rsidRDefault="00226DC5">
      <w:pPr>
        <w:rPr>
          <w:b/>
          <w:bCs/>
          <w:vanish/>
          <w:color w:val="0070C0"/>
          <w:sz w:val="18"/>
          <w:szCs w:val="18"/>
        </w:rPr>
      </w:pPr>
      <w:r>
        <w:rPr>
          <w:b/>
          <w:bCs/>
          <w:vanish/>
          <w:color w:val="0070C0"/>
          <w:sz w:val="18"/>
          <w:szCs w:val="18"/>
        </w:rPr>
        <w:t>Reinheit</w:t>
      </w:r>
    </w:p>
    <w:p w14:paraId="063E2909" w14:textId="77777777" w:rsidR="00000000" w:rsidRDefault="00226DC5">
      <w:pPr>
        <w:rPr>
          <w:rFonts w:cs="Century Gothic"/>
          <w:vanish/>
          <w:color w:val="C0C0C0"/>
          <w:sz w:val="18"/>
          <w:szCs w:val="18"/>
        </w:rPr>
      </w:pPr>
    </w:p>
    <w:p w14:paraId="19B8FF16" w14:textId="77777777" w:rsidR="00000000" w:rsidRDefault="00226DC5">
      <w:pPr>
        <w:rPr>
          <w:b/>
          <w:bCs/>
          <w:vanish/>
          <w:color w:val="0070C0"/>
          <w:sz w:val="18"/>
          <w:szCs w:val="18"/>
        </w:rPr>
      </w:pPr>
      <w:r>
        <w:rPr>
          <w:b/>
          <w:bCs/>
          <w:vanish/>
          <w:color w:val="0070C0"/>
          <w:sz w:val="18"/>
          <w:szCs w:val="18"/>
        </w:rPr>
        <w:t>Sand</w:t>
      </w:r>
    </w:p>
    <w:p w14:paraId="691EA709" w14:textId="77777777" w:rsidR="00000000" w:rsidRDefault="00226DC5">
      <w:pPr>
        <w:rPr>
          <w:rFonts w:cs="Century Gothic"/>
          <w:vanish/>
          <w:color w:val="C0C0C0"/>
          <w:sz w:val="18"/>
          <w:szCs w:val="18"/>
        </w:rPr>
      </w:pPr>
    </w:p>
    <w:p w14:paraId="57FAFF60" w14:textId="77777777" w:rsidR="00000000" w:rsidRDefault="00226DC5">
      <w:pPr>
        <w:rPr>
          <w:rFonts w:cs="Century Gothic"/>
          <w:vanish/>
          <w:color w:val="C0C0C0"/>
          <w:sz w:val="18"/>
          <w:szCs w:val="18"/>
        </w:rPr>
      </w:pPr>
    </w:p>
    <w:p w14:paraId="5323F06C" w14:textId="77777777" w:rsidR="00000000" w:rsidRDefault="00226DC5">
      <w:pPr>
        <w:rPr>
          <w:b/>
          <w:bCs/>
          <w:vanish/>
          <w:color w:val="0070C0"/>
          <w:sz w:val="18"/>
          <w:szCs w:val="18"/>
        </w:rPr>
      </w:pPr>
      <w:r>
        <w:rPr>
          <w:b/>
          <w:bCs/>
          <w:vanish/>
          <w:color w:val="0070C0"/>
          <w:sz w:val="18"/>
          <w:szCs w:val="18"/>
        </w:rPr>
        <w:t>Trocknungsverlust</w:t>
      </w:r>
    </w:p>
    <w:p w14:paraId="24CB4451" w14:textId="77777777" w:rsidR="00000000" w:rsidRDefault="00226DC5">
      <w:pPr>
        <w:rPr>
          <w:rFonts w:cs="Century Gothic"/>
          <w:vanish/>
          <w:color w:val="C0C0C0"/>
          <w:sz w:val="18"/>
          <w:szCs w:val="18"/>
        </w:rPr>
      </w:pPr>
    </w:p>
    <w:p w14:paraId="25088C2D" w14:textId="77777777" w:rsidR="00000000" w:rsidRDefault="00226DC5">
      <w:pPr>
        <w:rPr>
          <w:b/>
          <w:bCs/>
          <w:vanish/>
          <w:color w:val="0070C0"/>
          <w:sz w:val="18"/>
          <w:szCs w:val="18"/>
        </w:rPr>
      </w:pPr>
      <w:r>
        <w:rPr>
          <w:b/>
          <w:bCs/>
          <w:vanish/>
          <w:color w:val="0070C0"/>
          <w:sz w:val="18"/>
          <w:szCs w:val="18"/>
        </w:rPr>
        <w:t>Viskosit</w:t>
      </w:r>
      <w:r>
        <w:rPr>
          <w:rFonts w:hint="cs"/>
          <w:b/>
          <w:bCs/>
          <w:vanish/>
          <w:color w:val="0070C0"/>
          <w:sz w:val="18"/>
          <w:szCs w:val="18"/>
          <w:rtl/>
        </w:rPr>
        <w:t>ن</w:t>
      </w:r>
      <w:r>
        <w:rPr>
          <w:b/>
          <w:bCs/>
          <w:vanish/>
          <w:color w:val="0070C0"/>
          <w:sz w:val="18"/>
          <w:szCs w:val="18"/>
        </w:rPr>
        <w:t>t</w:t>
      </w:r>
    </w:p>
    <w:p w14:paraId="53F66F64" w14:textId="77777777" w:rsidR="00000000" w:rsidRDefault="00226DC5">
      <w:pPr>
        <w:rPr>
          <w:b/>
          <w:bCs/>
          <w:vanish/>
          <w:color w:val="0070C0"/>
          <w:sz w:val="18"/>
          <w:szCs w:val="18"/>
        </w:rPr>
      </w:pPr>
      <w:r>
        <w:rPr>
          <w:b/>
          <w:bCs/>
          <w:vanish/>
          <w:color w:val="0070C0"/>
          <w:sz w:val="18"/>
          <w:szCs w:val="18"/>
        </w:rPr>
        <w:t>P2O5</w:t>
      </w:r>
    </w:p>
    <w:p w14:paraId="301C2F63" w14:textId="77777777" w:rsidR="00000000" w:rsidRDefault="00226DC5">
      <w:pPr>
        <w:rPr>
          <w:rFonts w:cs="Century Gothic"/>
          <w:vanish/>
          <w:color w:val="C0C0C0"/>
          <w:sz w:val="18"/>
          <w:szCs w:val="18"/>
        </w:rPr>
      </w:pPr>
    </w:p>
    <w:p w14:paraId="4452BD8F" w14:textId="77777777" w:rsidR="00000000" w:rsidRDefault="00226DC5">
      <w:pPr>
        <w:rPr>
          <w:rFonts w:cs="Century Gothic"/>
          <w:vanish/>
          <w:color w:val="C0C0C0"/>
          <w:sz w:val="18"/>
          <w:szCs w:val="18"/>
        </w:rPr>
      </w:pPr>
    </w:p>
    <w:p w14:paraId="353EF390" w14:textId="77777777" w:rsidR="00000000" w:rsidRDefault="00226DC5">
      <w:pPr>
        <w:rPr>
          <w:rFonts w:cs="Century Gothic"/>
          <w:vanish/>
          <w:color w:val="C0C0C0"/>
          <w:sz w:val="18"/>
          <w:szCs w:val="18"/>
        </w:rPr>
      </w:pPr>
    </w:p>
    <w:p w14:paraId="4B12A245" w14:textId="77777777" w:rsidR="00000000" w:rsidRDefault="00226DC5">
      <w:pPr>
        <w:rPr>
          <w:b/>
          <w:bCs/>
          <w:vanish/>
          <w:color w:val="0070C0"/>
          <w:sz w:val="18"/>
          <w:szCs w:val="18"/>
        </w:rPr>
      </w:pPr>
      <w:r>
        <w:rPr>
          <w:b/>
          <w:bCs/>
          <w:vanish/>
          <w:color w:val="0070C0"/>
          <w:sz w:val="18"/>
          <w:szCs w:val="18"/>
        </w:rPr>
        <w:t>Asche</w:t>
      </w:r>
    </w:p>
    <w:p w14:paraId="24E80B6F" w14:textId="77777777" w:rsidR="00000000" w:rsidRDefault="00226DC5">
      <w:pPr>
        <w:rPr>
          <w:rFonts w:cs="Century Gothic"/>
          <w:vanish/>
          <w:color w:val="C0C0C0"/>
          <w:sz w:val="18"/>
          <w:szCs w:val="18"/>
        </w:rPr>
      </w:pPr>
    </w:p>
    <w:p w14:paraId="750B570B" w14:textId="77777777" w:rsidR="00000000" w:rsidRDefault="00226DC5">
      <w:pPr>
        <w:rPr>
          <w:rFonts w:cs="Century Gothic"/>
          <w:vanish/>
          <w:color w:val="C0C0C0"/>
          <w:sz w:val="18"/>
          <w:szCs w:val="18"/>
        </w:rPr>
      </w:pPr>
    </w:p>
    <w:p w14:paraId="4F174A44" w14:textId="77777777" w:rsidR="00000000" w:rsidRDefault="00226DC5">
      <w:pPr>
        <w:rPr>
          <w:b/>
          <w:bCs/>
          <w:vanish/>
          <w:color w:val="0070C0"/>
          <w:sz w:val="18"/>
          <w:szCs w:val="18"/>
        </w:rPr>
      </w:pPr>
      <w:r>
        <w:rPr>
          <w:b/>
          <w:bCs/>
          <w:vanish/>
          <w:color w:val="0070C0"/>
          <w:sz w:val="18"/>
          <w:szCs w:val="18"/>
        </w:rPr>
        <w:t>Aflatoxine</w:t>
      </w:r>
    </w:p>
    <w:p w14:paraId="4B88E38D" w14:textId="77777777" w:rsidR="00000000" w:rsidRDefault="00226DC5">
      <w:pPr>
        <w:rPr>
          <w:rFonts w:cs="Century Gothic"/>
          <w:vanish/>
          <w:color w:val="C0C0C0"/>
          <w:sz w:val="18"/>
          <w:szCs w:val="18"/>
        </w:rPr>
      </w:pPr>
    </w:p>
    <w:p w14:paraId="5D8E71B0" w14:textId="77777777" w:rsidR="00000000" w:rsidRDefault="00226DC5">
      <w:pPr>
        <w:rPr>
          <w:b/>
          <w:bCs/>
          <w:vanish/>
          <w:color w:val="0070C0"/>
          <w:sz w:val="18"/>
          <w:szCs w:val="18"/>
        </w:rPr>
      </w:pPr>
      <w:r>
        <w:rPr>
          <w:b/>
          <w:bCs/>
          <w:vanish/>
          <w:color w:val="0070C0"/>
          <w:sz w:val="18"/>
          <w:szCs w:val="18"/>
        </w:rPr>
        <w:t>Schwermetalle</w:t>
      </w:r>
    </w:p>
    <w:p w14:paraId="3CAC4222" w14:textId="77777777" w:rsidR="00000000" w:rsidRDefault="00226DC5">
      <w:pPr>
        <w:rPr>
          <w:rFonts w:cs="Century Gothic"/>
          <w:vanish/>
          <w:color w:val="C0C0C0"/>
          <w:sz w:val="18"/>
          <w:szCs w:val="18"/>
        </w:rPr>
      </w:pPr>
    </w:p>
    <w:p w14:paraId="3771D9FC" w14:textId="77777777" w:rsidR="00000000" w:rsidRDefault="00226DC5">
      <w:pPr>
        <w:rPr>
          <w:b/>
          <w:bCs/>
          <w:vanish/>
          <w:color w:val="0070C0"/>
          <w:sz w:val="18"/>
          <w:szCs w:val="18"/>
        </w:rPr>
      </w:pPr>
      <w:r>
        <w:rPr>
          <w:b/>
          <w:bCs/>
          <w:vanish/>
          <w:color w:val="0070C0"/>
          <w:sz w:val="18"/>
          <w:szCs w:val="18"/>
        </w:rPr>
        <w:t>Piperin</w:t>
      </w:r>
    </w:p>
    <w:p w14:paraId="25C464E7" w14:textId="77777777" w:rsidR="00000000" w:rsidRDefault="00226DC5">
      <w:pPr>
        <w:rPr>
          <w:rFonts w:cs="Century Gothic"/>
          <w:vanish/>
          <w:color w:val="C0C0C0"/>
          <w:sz w:val="18"/>
          <w:szCs w:val="18"/>
        </w:rPr>
      </w:pPr>
    </w:p>
    <w:p w14:paraId="7A5FA8E9" w14:textId="77777777" w:rsidR="00000000" w:rsidRDefault="00226DC5">
      <w:pPr>
        <w:rPr>
          <w:b/>
          <w:bCs/>
          <w:vanish/>
          <w:color w:val="0070C0"/>
          <w:sz w:val="18"/>
          <w:szCs w:val="18"/>
        </w:rPr>
      </w:pPr>
      <w:r>
        <w:rPr>
          <w:b/>
          <w:bCs/>
          <w:vanish/>
          <w:color w:val="0070C0"/>
          <w:sz w:val="18"/>
          <w:szCs w:val="18"/>
        </w:rPr>
        <w:t>Capsaicinoide</w:t>
      </w:r>
    </w:p>
    <w:p w14:paraId="42DFFF49" w14:textId="77777777" w:rsidR="00000000" w:rsidRDefault="00226DC5">
      <w:pPr>
        <w:rPr>
          <w:rFonts w:cs="Century Gothic"/>
          <w:vanish/>
          <w:color w:val="C0C0C0"/>
          <w:sz w:val="18"/>
          <w:szCs w:val="18"/>
        </w:rPr>
      </w:pPr>
    </w:p>
    <w:p w14:paraId="26516B1D" w14:textId="77777777" w:rsidR="00000000" w:rsidRDefault="00226DC5">
      <w:pPr>
        <w:rPr>
          <w:b/>
          <w:bCs/>
          <w:vanish/>
          <w:color w:val="0070C0"/>
          <w:sz w:val="18"/>
          <w:szCs w:val="18"/>
        </w:rPr>
      </w:pPr>
      <w:r>
        <w:rPr>
          <w:b/>
          <w:bCs/>
          <w:vanish/>
          <w:color w:val="0070C0"/>
          <w:sz w:val="18"/>
          <w:szCs w:val="18"/>
        </w:rPr>
        <w:t>Wassergehalt</w:t>
      </w:r>
    </w:p>
    <w:p w14:paraId="1C86F7FA" w14:textId="77777777" w:rsidR="00000000" w:rsidRDefault="00226DC5">
      <w:pPr>
        <w:rPr>
          <w:rFonts w:cs="Century Gothic"/>
          <w:vanish/>
          <w:color w:val="C0C0C0"/>
          <w:sz w:val="18"/>
          <w:szCs w:val="18"/>
        </w:rPr>
      </w:pPr>
    </w:p>
    <w:p w14:paraId="00E3ED64" w14:textId="77777777" w:rsidR="00000000" w:rsidRDefault="00226DC5">
      <w:pPr>
        <w:rPr>
          <w:b/>
          <w:bCs/>
          <w:vanish/>
          <w:color w:val="0070C0"/>
          <w:sz w:val="18"/>
          <w:szCs w:val="18"/>
        </w:rPr>
      </w:pPr>
      <w:r>
        <w:rPr>
          <w:b/>
          <w:bCs/>
          <w:vanish/>
          <w:color w:val="0070C0"/>
          <w:sz w:val="18"/>
          <w:szCs w:val="18"/>
        </w:rPr>
        <w:t>Gesamts</w:t>
      </w:r>
      <w:r>
        <w:rPr>
          <w:rFonts w:hint="cs"/>
          <w:b/>
          <w:bCs/>
          <w:vanish/>
          <w:color w:val="0070C0"/>
          <w:sz w:val="18"/>
          <w:szCs w:val="18"/>
          <w:rtl/>
        </w:rPr>
        <w:t>ن</w:t>
      </w:r>
      <w:r>
        <w:rPr>
          <w:b/>
          <w:bCs/>
          <w:vanish/>
          <w:color w:val="0070C0"/>
          <w:sz w:val="18"/>
          <w:szCs w:val="18"/>
        </w:rPr>
        <w:t>ure</w:t>
      </w:r>
    </w:p>
    <w:p w14:paraId="4316D850" w14:textId="77777777" w:rsidR="00000000" w:rsidRDefault="00226DC5">
      <w:pPr>
        <w:rPr>
          <w:rFonts w:cs="Century Gothic"/>
          <w:vanish/>
          <w:color w:val="C0C0C0"/>
          <w:sz w:val="18"/>
          <w:szCs w:val="18"/>
        </w:rPr>
      </w:pPr>
    </w:p>
    <w:p w14:paraId="5E755DBD" w14:textId="77777777" w:rsidR="00000000" w:rsidRDefault="00226DC5">
      <w:pPr>
        <w:rPr>
          <w:b/>
          <w:bCs/>
          <w:vanish/>
          <w:color w:val="0070C0"/>
          <w:sz w:val="18"/>
          <w:szCs w:val="18"/>
        </w:rPr>
      </w:pPr>
      <w:r>
        <w:rPr>
          <w:b/>
          <w:bCs/>
          <w:vanish/>
          <w:color w:val="0070C0"/>
          <w:sz w:val="18"/>
          <w:szCs w:val="18"/>
        </w:rPr>
        <w:t>Gelfestigkeit</w:t>
      </w:r>
    </w:p>
    <w:p w14:paraId="5799F772" w14:textId="77777777" w:rsidR="00000000" w:rsidRDefault="00226DC5">
      <w:pPr>
        <w:rPr>
          <w:rFonts w:cs="Century Gothic"/>
          <w:vanish/>
          <w:color w:val="C0C0C0"/>
          <w:sz w:val="18"/>
          <w:szCs w:val="18"/>
        </w:rPr>
      </w:pPr>
    </w:p>
    <w:p w14:paraId="48B6BDCF" w14:textId="77777777" w:rsidR="00000000" w:rsidRDefault="00226DC5">
      <w:pPr>
        <w:rPr>
          <w:b/>
          <w:bCs/>
          <w:vanish/>
          <w:color w:val="0070C0"/>
          <w:sz w:val="18"/>
          <w:szCs w:val="18"/>
        </w:rPr>
      </w:pPr>
      <w:r>
        <w:rPr>
          <w:b/>
          <w:bCs/>
          <w:vanish/>
          <w:color w:val="0070C0"/>
          <w:sz w:val="18"/>
          <w:szCs w:val="18"/>
        </w:rPr>
        <w:t>Farbwert</w:t>
      </w:r>
    </w:p>
    <w:p w14:paraId="259C8F88" w14:textId="77777777" w:rsidR="00000000" w:rsidRDefault="00226DC5">
      <w:pPr>
        <w:rPr>
          <w:rFonts w:cs="Century Gothic"/>
          <w:vanish/>
          <w:color w:val="C0C0C0"/>
          <w:sz w:val="18"/>
          <w:szCs w:val="18"/>
        </w:rPr>
      </w:pPr>
    </w:p>
    <w:p w14:paraId="023B2C60" w14:textId="77777777" w:rsidR="00000000" w:rsidRDefault="00226DC5">
      <w:pPr>
        <w:rPr>
          <w:b/>
          <w:bCs/>
          <w:vanish/>
          <w:color w:val="0070C0"/>
          <w:sz w:val="18"/>
          <w:szCs w:val="18"/>
        </w:rPr>
      </w:pPr>
      <w:r>
        <w:rPr>
          <w:b/>
          <w:bCs/>
          <w:vanish/>
          <w:color w:val="0070C0"/>
          <w:sz w:val="18"/>
          <w:szCs w:val="18"/>
        </w:rPr>
        <w:t>TXT: Zuaetzliche chem.-physikal. Daten</w:t>
      </w:r>
    </w:p>
    <w:p w14:paraId="33221BCB" w14:textId="77777777" w:rsidR="00000000" w:rsidRDefault="00226DC5">
      <w:pPr>
        <w:rPr>
          <w:b/>
          <w:bCs/>
          <w:vanish/>
          <w:color w:val="0070C0"/>
          <w:sz w:val="18"/>
          <w:szCs w:val="18"/>
          <w:lang w:val="fr-FR" w:eastAsia="fr-FR"/>
        </w:rPr>
      </w:pPr>
      <w:r>
        <w:rPr>
          <w:b/>
          <w:bCs/>
          <w:vanish/>
          <w:color w:val="0070C0"/>
          <w:sz w:val="18"/>
          <w:szCs w:val="18"/>
          <w:lang w:val="fr-FR" w:eastAsia="fr-FR"/>
        </w:rPr>
        <w:t>Mikrobiologie</w:t>
      </w:r>
    </w:p>
    <w:p w14:paraId="3E910813" w14:textId="77777777" w:rsidR="00000000" w:rsidRDefault="00226DC5">
      <w:pPr>
        <w:rPr>
          <w:rFonts w:cs="Century Gothic"/>
          <w:sz w:val="18"/>
          <w:szCs w:val="18"/>
          <w:lang w:val="es-ES" w:eastAsia="fr-FR"/>
        </w:rPr>
      </w:pPr>
    </w:p>
    <w:p w14:paraId="5CEF9CC3" w14:textId="77777777" w:rsidR="00000000" w:rsidRDefault="00226DC5">
      <w:pPr>
        <w:rPr>
          <w:rFonts w:cs="Century Gothic"/>
          <w:sz w:val="18"/>
          <w:szCs w:val="18"/>
          <w:lang w:val="es-ES" w:eastAsia="fr-FR"/>
        </w:rPr>
      </w:pPr>
    </w:p>
    <w:p w14:paraId="6F5DD933" w14:textId="77777777" w:rsidR="00000000" w:rsidRDefault="00226DC5">
      <w:pPr>
        <w:rPr>
          <w:rFonts w:cs="Century Gothic"/>
          <w:vanish/>
          <w:color w:val="008000"/>
          <w:sz w:val="18"/>
          <w:szCs w:val="18"/>
          <w:lang w:val="es-ES"/>
        </w:rPr>
      </w:pPr>
    </w:p>
    <w:p w14:paraId="7E627D19" w14:textId="77777777" w:rsidR="00000000" w:rsidRDefault="00226DC5">
      <w:pPr>
        <w:rPr>
          <w:rFonts w:cs="Century Gothic"/>
          <w:vanish/>
          <w:color w:val="008000"/>
          <w:sz w:val="18"/>
          <w:szCs w:val="18"/>
          <w:lang w:val="es-ES"/>
        </w:rPr>
      </w:pPr>
    </w:p>
    <w:tbl>
      <w:tblPr>
        <w:tblW w:w="0" w:type="auto"/>
        <w:tblLook w:val="0000" w:firstRow="0" w:lastRow="0" w:firstColumn="0" w:lastColumn="0" w:noHBand="0" w:noVBand="0"/>
      </w:tblPr>
      <w:tblGrid>
        <w:gridCol w:w="2379"/>
        <w:gridCol w:w="8041"/>
      </w:tblGrid>
      <w:tr w:rsidR="00000000" w14:paraId="3B1B403D" w14:textId="77777777">
        <w:tc>
          <w:tcPr>
            <w:tcW w:w="2379" w:type="dxa"/>
            <w:tcBorders>
              <w:top w:val="nil"/>
              <w:left w:val="nil"/>
              <w:bottom w:val="nil"/>
              <w:right w:val="nil"/>
            </w:tcBorders>
          </w:tcPr>
          <w:p w14:paraId="236626CA" w14:textId="77777777" w:rsidR="00000000" w:rsidRDefault="00226DC5">
            <w:pPr>
              <w:pStyle w:val="TableFat"/>
              <w:rPr>
                <w:rFonts w:cs="Century Gothic"/>
                <w:vanish/>
              </w:rPr>
            </w:pPr>
            <w:r>
              <w:rPr>
                <w:rFonts w:cs="Century Gothic"/>
                <w:lang w:val="en-US" w:eastAsia="en-US"/>
              </w:rPr>
              <w:t>Microbiology</w:t>
            </w:r>
            <w:r>
              <w:rPr>
                <w:rFonts w:cs="Century Gothic"/>
              </w:rPr>
              <w:t>:</w:t>
            </w:r>
          </w:p>
        </w:tc>
        <w:tc>
          <w:tcPr>
            <w:tcW w:w="8041" w:type="dxa"/>
            <w:tcBorders>
              <w:top w:val="nil"/>
              <w:left w:val="nil"/>
              <w:bottom w:val="nil"/>
              <w:right w:val="nil"/>
            </w:tcBorders>
          </w:tcPr>
          <w:p w14:paraId="20EACCDB" w14:textId="77777777" w:rsidR="00000000" w:rsidRDefault="00226DC5">
            <w:pPr>
              <w:rPr>
                <w:rFonts w:cs="Century Gothic"/>
                <w:sz w:val="18"/>
                <w:szCs w:val="18"/>
                <w:lang w:val="en-US"/>
              </w:rPr>
            </w:pPr>
            <w:r>
              <w:rPr>
                <w:rFonts w:cs="Century Gothic"/>
                <w:sz w:val="18"/>
                <w:szCs w:val="18"/>
                <w:lang w:val="en-US"/>
              </w:rPr>
              <w:t>Staph. aureus: &lt; 1,0E+02 cfu/g</w:t>
            </w:r>
          </w:p>
          <w:p w14:paraId="6AC1AD3F" w14:textId="77777777" w:rsidR="00000000" w:rsidRDefault="00226DC5">
            <w:pPr>
              <w:rPr>
                <w:rFonts w:cs="Century Gothic"/>
                <w:sz w:val="18"/>
                <w:szCs w:val="18"/>
                <w:lang w:val="en-US"/>
              </w:rPr>
            </w:pPr>
            <w:r>
              <w:rPr>
                <w:rFonts w:cs="Century Gothic"/>
                <w:sz w:val="18"/>
                <w:szCs w:val="18"/>
                <w:lang w:val="en-US"/>
              </w:rPr>
              <w:t>Bacillus cereus: &lt; 1,0E+04 cfu/g</w:t>
            </w:r>
          </w:p>
          <w:p w14:paraId="232032DD" w14:textId="77777777" w:rsidR="00000000" w:rsidRDefault="00226DC5">
            <w:pPr>
              <w:rPr>
                <w:rFonts w:cs="Century Gothic"/>
                <w:sz w:val="18"/>
                <w:szCs w:val="18"/>
                <w:lang w:val="en-US"/>
              </w:rPr>
            </w:pPr>
            <w:r>
              <w:rPr>
                <w:rFonts w:cs="Century Gothic"/>
                <w:sz w:val="18"/>
                <w:szCs w:val="18"/>
                <w:lang w:val="en-US"/>
              </w:rPr>
              <w:t>E. coli: &lt; 1,0E+04 cfu/g</w:t>
            </w:r>
          </w:p>
          <w:p w14:paraId="254C0E1F" w14:textId="77777777" w:rsidR="00000000" w:rsidRDefault="00226DC5">
            <w:pPr>
              <w:rPr>
                <w:rFonts w:cs="Century Gothic"/>
                <w:sz w:val="18"/>
                <w:szCs w:val="18"/>
                <w:lang w:val="en-US"/>
              </w:rPr>
            </w:pPr>
            <w:r>
              <w:rPr>
                <w:rFonts w:cs="Century Gothic"/>
                <w:sz w:val="18"/>
                <w:szCs w:val="18"/>
                <w:lang w:val="en-US"/>
              </w:rPr>
              <w:t>Sulfitred. Clostridia: &lt; 1,0E+04 cfu/g</w:t>
            </w:r>
          </w:p>
          <w:p w14:paraId="71C679D3" w14:textId="77777777" w:rsidR="00000000" w:rsidRDefault="00226DC5">
            <w:pPr>
              <w:rPr>
                <w:rFonts w:cs="Century Gothic"/>
                <w:sz w:val="18"/>
                <w:szCs w:val="18"/>
                <w:lang w:val="en-US"/>
              </w:rPr>
            </w:pPr>
            <w:r>
              <w:rPr>
                <w:rFonts w:cs="Century Gothic"/>
                <w:sz w:val="18"/>
                <w:szCs w:val="18"/>
                <w:lang w:val="en-US"/>
              </w:rPr>
              <w:t>Moulds: &lt; 1,0E+05 cfu/g</w:t>
            </w:r>
          </w:p>
          <w:p w14:paraId="663C8731" w14:textId="77777777" w:rsidR="00000000" w:rsidRDefault="00226DC5">
            <w:pPr>
              <w:rPr>
                <w:rFonts w:cs="Century Gothic"/>
                <w:sz w:val="18"/>
                <w:szCs w:val="18"/>
              </w:rPr>
            </w:pPr>
            <w:r>
              <w:rPr>
                <w:rFonts w:cs="Century Gothic"/>
                <w:sz w:val="18"/>
                <w:szCs w:val="18"/>
                <w:lang w:val="en-US"/>
              </w:rPr>
              <w:t>Salmonella spp.: negative in 25 g</w:t>
            </w:r>
          </w:p>
        </w:tc>
      </w:tr>
    </w:tbl>
    <w:p w14:paraId="1F7C2B0B" w14:textId="77777777" w:rsidR="00000000" w:rsidRDefault="00226DC5">
      <w:pPr>
        <w:rPr>
          <w:rFonts w:cs="Century Gothic"/>
          <w:vanish/>
          <w:color w:val="008000"/>
          <w:sz w:val="18"/>
          <w:szCs w:val="18"/>
        </w:rPr>
      </w:pPr>
    </w:p>
    <w:p w14:paraId="798C1863" w14:textId="77777777" w:rsidR="00000000" w:rsidRDefault="00226DC5">
      <w:pPr>
        <w:tabs>
          <w:tab w:val="left" w:pos="2379"/>
          <w:tab w:val="left" w:pos="10420"/>
        </w:tabs>
        <w:rPr>
          <w:rFonts w:cs="Century Gothic"/>
          <w:b/>
          <w:bCs/>
          <w:vanish/>
          <w:color w:val="808080"/>
          <w:sz w:val="18"/>
          <w:szCs w:val="18"/>
          <w:lang w:val="fr-FR" w:eastAsia="fr-FR"/>
        </w:rPr>
      </w:pPr>
    </w:p>
    <w:p w14:paraId="0E90948A" w14:textId="77777777" w:rsidR="00000000" w:rsidRDefault="00226DC5">
      <w:pPr>
        <w:pStyle w:val="TableFat"/>
        <w:rPr>
          <w:rFonts w:cs="Century Gothic"/>
          <w:vanish/>
        </w:rPr>
      </w:pPr>
    </w:p>
    <w:p w14:paraId="5B9F2E4D" w14:textId="77777777" w:rsidR="00000000" w:rsidRDefault="00226DC5">
      <w:pPr>
        <w:rPr>
          <w:b/>
          <w:bCs/>
          <w:vanish/>
          <w:color w:val="0070C0"/>
          <w:sz w:val="16"/>
          <w:szCs w:val="16"/>
        </w:rPr>
      </w:pPr>
      <w:r>
        <w:rPr>
          <w:b/>
          <w:bCs/>
          <w:vanish/>
          <w:color w:val="0070C0"/>
          <w:sz w:val="16"/>
          <w:szCs w:val="16"/>
        </w:rPr>
        <w:t>Daten – FERT &gt; Weitere Angaben</w:t>
      </w:r>
    </w:p>
    <w:p w14:paraId="04C01459" w14:textId="77777777" w:rsidR="00000000" w:rsidRDefault="00226DC5">
      <w:pPr>
        <w:rPr>
          <w:rFonts w:cs="Century Gothic"/>
          <w:sz w:val="18"/>
          <w:szCs w:val="18"/>
          <w:lang w:val="es-ES" w:eastAsia="fr-FR"/>
        </w:rPr>
      </w:pPr>
    </w:p>
    <w:p w14:paraId="57D93BAD" w14:textId="77777777" w:rsidR="00000000" w:rsidRDefault="00226DC5">
      <w:pPr>
        <w:rPr>
          <w:rFonts w:cs="Century Gothic"/>
          <w:sz w:val="18"/>
          <w:szCs w:val="18"/>
          <w:lang w:val="es-ES" w:eastAsia="fr-FR"/>
        </w:rPr>
      </w:pPr>
    </w:p>
    <w:tbl>
      <w:tblPr>
        <w:tblW w:w="0" w:type="auto"/>
        <w:tblLayout w:type="fixed"/>
        <w:tblLook w:val="0000" w:firstRow="0" w:lastRow="0" w:firstColumn="0" w:lastColumn="0" w:noHBand="0" w:noVBand="0"/>
      </w:tblPr>
      <w:tblGrid>
        <w:gridCol w:w="2381"/>
        <w:gridCol w:w="8051"/>
      </w:tblGrid>
      <w:tr w:rsidR="00000000" w14:paraId="09AEA794" w14:textId="77777777">
        <w:tc>
          <w:tcPr>
            <w:tcW w:w="2381" w:type="dxa"/>
            <w:tcBorders>
              <w:top w:val="nil"/>
              <w:left w:val="nil"/>
              <w:bottom w:val="nil"/>
              <w:right w:val="nil"/>
            </w:tcBorders>
          </w:tcPr>
          <w:p w14:paraId="43D32F2B" w14:textId="77777777" w:rsidR="00000000" w:rsidRDefault="00226DC5">
            <w:pPr>
              <w:pStyle w:val="TableFat"/>
              <w:rPr>
                <w:rFonts w:cs="Century Gothic"/>
              </w:rPr>
            </w:pPr>
            <w:r>
              <w:rPr>
                <w:rFonts w:cs="Century Gothic"/>
                <w:lang w:val="en-US" w:eastAsia="en-US"/>
              </w:rPr>
              <w:t>Storage conditions</w:t>
            </w:r>
            <w:r>
              <w:rPr>
                <w:rFonts w:cs="Century Gothic"/>
              </w:rPr>
              <w:t>:</w:t>
            </w:r>
          </w:p>
        </w:tc>
        <w:tc>
          <w:tcPr>
            <w:tcW w:w="8051" w:type="dxa"/>
            <w:tcBorders>
              <w:top w:val="nil"/>
              <w:left w:val="nil"/>
              <w:bottom w:val="nil"/>
              <w:right w:val="nil"/>
            </w:tcBorders>
          </w:tcPr>
          <w:p w14:paraId="17C55DDD" w14:textId="77777777" w:rsidR="00000000" w:rsidRDefault="00226DC5">
            <w:pPr>
              <w:rPr>
                <w:rFonts w:cs="Century Gothic"/>
                <w:sz w:val="18"/>
                <w:szCs w:val="18"/>
              </w:rPr>
            </w:pPr>
            <w:r>
              <w:rPr>
                <w:rFonts w:cs="Century Gothic"/>
                <w:sz w:val="18"/>
                <w:szCs w:val="18"/>
                <w:lang w:val="en-US"/>
              </w:rPr>
              <w:t xml:space="preserve">cool (&lt; 25 </w:t>
            </w:r>
            <w:r>
              <w:rPr>
                <w:rFonts w:cs="Century Gothic"/>
                <w:sz w:val="18"/>
                <w:szCs w:val="18"/>
                <w:lang w:val="en-US"/>
              </w:rPr>
              <w:t>°</w:t>
            </w:r>
            <w:r>
              <w:rPr>
                <w:rFonts w:cs="Century Gothic"/>
                <w:sz w:val="18"/>
                <w:szCs w:val="18"/>
                <w:lang w:val="en-US"/>
              </w:rPr>
              <w:t>C), dry and protected against light</w:t>
            </w:r>
          </w:p>
        </w:tc>
      </w:tr>
      <w:tr w:rsidR="00000000" w14:paraId="3774F8FF" w14:textId="77777777">
        <w:tc>
          <w:tcPr>
            <w:tcW w:w="2381" w:type="dxa"/>
            <w:tcBorders>
              <w:top w:val="nil"/>
              <w:left w:val="nil"/>
              <w:bottom w:val="nil"/>
              <w:right w:val="nil"/>
            </w:tcBorders>
          </w:tcPr>
          <w:p w14:paraId="0C5F8667" w14:textId="77777777" w:rsidR="00000000" w:rsidRDefault="00226DC5">
            <w:pPr>
              <w:pStyle w:val="TableFat"/>
              <w:rPr>
                <w:rFonts w:cs="Century Gothic"/>
              </w:rPr>
            </w:pPr>
            <w:r>
              <w:rPr>
                <w:rFonts w:cs="Century Gothic"/>
                <w:lang w:val="en-US" w:eastAsia="en-US"/>
              </w:rPr>
              <w:t>Shelf life</w:t>
            </w:r>
            <w:r>
              <w:rPr>
                <w:rFonts w:cs="Century Gothic"/>
              </w:rPr>
              <w:t>:</w:t>
            </w:r>
          </w:p>
        </w:tc>
        <w:tc>
          <w:tcPr>
            <w:tcW w:w="8051" w:type="dxa"/>
            <w:tcBorders>
              <w:top w:val="nil"/>
              <w:left w:val="nil"/>
              <w:bottom w:val="nil"/>
              <w:right w:val="nil"/>
            </w:tcBorders>
          </w:tcPr>
          <w:p w14:paraId="47B3C248" w14:textId="77777777" w:rsidR="00000000" w:rsidRDefault="00226DC5">
            <w:pPr>
              <w:rPr>
                <w:rFonts w:cs="Century Gothic"/>
                <w:vanish/>
                <w:color w:val="008000"/>
                <w:sz w:val="18"/>
                <w:szCs w:val="18"/>
              </w:rPr>
            </w:pPr>
            <w:r>
              <w:rPr>
                <w:rFonts w:cs="Century Gothic"/>
                <w:sz w:val="18"/>
                <w:szCs w:val="18"/>
                <w:lang w:val="en-US"/>
              </w:rPr>
              <w:t>6 months</w:t>
            </w:r>
            <w:r>
              <w:rPr>
                <w:rFonts w:cs="Century Gothic"/>
                <w:sz w:val="18"/>
                <w:szCs w:val="18"/>
              </w:rPr>
              <w:t xml:space="preserve"> </w:t>
            </w:r>
          </w:p>
          <w:p w14:paraId="56312C15" w14:textId="77777777" w:rsidR="00000000" w:rsidRDefault="00226DC5">
            <w:pPr>
              <w:rPr>
                <w:rFonts w:cs="Century Gothic"/>
                <w:sz w:val="18"/>
                <w:szCs w:val="18"/>
              </w:rPr>
            </w:pPr>
            <w:r>
              <w:rPr>
                <w:rFonts w:cs="Century Gothic"/>
                <w:sz w:val="18"/>
                <w:szCs w:val="18"/>
                <w:lang w:val="en-US"/>
              </w:rPr>
              <w:t>in unopened packaging</w:t>
            </w:r>
          </w:p>
        </w:tc>
      </w:tr>
    </w:tbl>
    <w:p w14:paraId="1D812089" w14:textId="77777777" w:rsidR="00000000" w:rsidRDefault="00226DC5">
      <w:pPr>
        <w:rPr>
          <w:rFonts w:cs="Century Gothic"/>
          <w:vanish/>
          <w:color w:val="C0C0C0"/>
          <w:sz w:val="18"/>
          <w:szCs w:val="18"/>
          <w:lang w:val="fr-FR" w:eastAsia="fr-FR"/>
        </w:rPr>
      </w:pPr>
    </w:p>
    <w:p w14:paraId="7DC9EFB2" w14:textId="77777777" w:rsidR="00000000" w:rsidRDefault="00226DC5">
      <w:pPr>
        <w:rPr>
          <w:rFonts w:cs="Century Gothic"/>
          <w:vanish/>
          <w:color w:val="C0C0C0"/>
          <w:sz w:val="18"/>
          <w:szCs w:val="18"/>
          <w:lang w:val="fr-FR" w:eastAsia="fr-FR"/>
        </w:rPr>
      </w:pPr>
    </w:p>
    <w:p w14:paraId="46FD8E41" w14:textId="77777777" w:rsidR="00000000" w:rsidRDefault="00226DC5">
      <w:pPr>
        <w:rPr>
          <w:rFonts w:cs="Century Gothic"/>
          <w:vanish/>
          <w:color w:val="C0C0C0"/>
          <w:sz w:val="18"/>
          <w:szCs w:val="18"/>
          <w:lang w:val="fr-FR" w:eastAsia="fr-FR"/>
        </w:rPr>
      </w:pPr>
    </w:p>
    <w:p w14:paraId="08472092" w14:textId="77777777" w:rsidR="00000000" w:rsidRDefault="00226DC5">
      <w:pPr>
        <w:rPr>
          <w:rFonts w:cs="Century Gothic"/>
          <w:vanish/>
          <w:color w:val="C0C0C0"/>
          <w:sz w:val="18"/>
          <w:szCs w:val="18"/>
          <w:lang w:val="fr-FR" w:eastAsia="fr-FR"/>
        </w:rPr>
      </w:pPr>
    </w:p>
    <w:p w14:paraId="2BB9230F" w14:textId="77777777" w:rsidR="00000000" w:rsidRDefault="00226DC5">
      <w:pPr>
        <w:rPr>
          <w:rFonts w:cs="Century Gothic"/>
          <w:vanish/>
          <w:color w:val="C0C0C0"/>
          <w:sz w:val="18"/>
          <w:szCs w:val="18"/>
          <w:lang w:val="fr-FR" w:eastAsia="fr-FR"/>
        </w:rPr>
      </w:pPr>
    </w:p>
    <w:p w14:paraId="7882BBC1" w14:textId="77777777" w:rsidR="00000000" w:rsidRDefault="00226DC5">
      <w:pPr>
        <w:rPr>
          <w:rFonts w:cs="Century Gothic"/>
          <w:vanish/>
          <w:color w:val="C0C0C0"/>
          <w:sz w:val="18"/>
          <w:szCs w:val="18"/>
          <w:lang w:val="fr-FR" w:eastAsia="fr-FR"/>
        </w:rPr>
      </w:pPr>
    </w:p>
    <w:p w14:paraId="4A69DBFD" w14:textId="77777777" w:rsidR="00000000" w:rsidRDefault="00226DC5">
      <w:pPr>
        <w:rPr>
          <w:rFonts w:cs="Century Gothic"/>
          <w:vanish/>
          <w:color w:val="C0C0C0"/>
          <w:sz w:val="18"/>
          <w:szCs w:val="18"/>
          <w:lang w:val="fr-FR" w:eastAsia="fr-FR"/>
        </w:rPr>
      </w:pPr>
    </w:p>
    <w:p w14:paraId="5A2962EF" w14:textId="77777777" w:rsidR="00000000" w:rsidRDefault="00226DC5">
      <w:pPr>
        <w:rPr>
          <w:rFonts w:cs="Century Gothic"/>
          <w:vanish/>
          <w:color w:val="C0C0C0"/>
          <w:sz w:val="18"/>
          <w:szCs w:val="18"/>
        </w:rPr>
      </w:pPr>
    </w:p>
    <w:p w14:paraId="00C5457E" w14:textId="77777777" w:rsidR="00000000" w:rsidRDefault="00226DC5">
      <w:pPr>
        <w:rPr>
          <w:b/>
          <w:bCs/>
          <w:vanish/>
          <w:color w:val="0070C0"/>
          <w:sz w:val="16"/>
          <w:szCs w:val="16"/>
        </w:rPr>
      </w:pPr>
      <w:r>
        <w:rPr>
          <w:b/>
          <w:bCs/>
          <w:vanish/>
          <w:color w:val="0070C0"/>
          <w:sz w:val="16"/>
          <w:szCs w:val="16"/>
        </w:rPr>
        <w:t>Recht - FERT</w:t>
      </w:r>
    </w:p>
    <w:p w14:paraId="2B079E02" w14:textId="77777777" w:rsidR="00000000" w:rsidRDefault="00226DC5">
      <w:pPr>
        <w:rPr>
          <w:rFonts w:cs="Century Gothic"/>
          <w:sz w:val="18"/>
          <w:szCs w:val="18"/>
        </w:rPr>
      </w:pPr>
    </w:p>
    <w:p w14:paraId="5E458526" w14:textId="77777777" w:rsidR="00000000" w:rsidRDefault="00226DC5">
      <w:pPr>
        <w:rPr>
          <w:rFonts w:cs="Century Gothic"/>
          <w:sz w:val="18"/>
          <w:szCs w:val="18"/>
        </w:rPr>
      </w:pPr>
    </w:p>
    <w:p w14:paraId="2C11E0A7" w14:textId="77777777" w:rsidR="00000000" w:rsidRDefault="00226DC5">
      <w:pPr>
        <w:rPr>
          <w:rFonts w:cs="Century Gothic"/>
          <w:vanish/>
          <w:color w:val="C0C0C0"/>
          <w:sz w:val="18"/>
          <w:szCs w:val="18"/>
        </w:rPr>
      </w:pPr>
    </w:p>
    <w:tbl>
      <w:tblPr>
        <w:tblW w:w="0" w:type="auto"/>
        <w:tblLook w:val="0000" w:firstRow="0" w:lastRow="0" w:firstColumn="0" w:lastColumn="0" w:noHBand="0" w:noVBand="0"/>
      </w:tblPr>
      <w:tblGrid>
        <w:gridCol w:w="2379"/>
        <w:gridCol w:w="8041"/>
      </w:tblGrid>
      <w:tr w:rsidR="00000000" w14:paraId="667C6A9D" w14:textId="77777777">
        <w:tc>
          <w:tcPr>
            <w:tcW w:w="2381" w:type="dxa"/>
            <w:tcBorders>
              <w:top w:val="nil"/>
              <w:left w:val="nil"/>
              <w:bottom w:val="nil"/>
              <w:right w:val="nil"/>
            </w:tcBorders>
          </w:tcPr>
          <w:p w14:paraId="44E440BB" w14:textId="77777777" w:rsidR="00000000" w:rsidRDefault="00226DC5">
            <w:pPr>
              <w:pStyle w:val="TableFat"/>
              <w:rPr>
                <w:rFonts w:cs="Century Gothic"/>
              </w:rPr>
            </w:pPr>
            <w:r>
              <w:rPr>
                <w:rFonts w:cs="Century Gothic"/>
                <w:lang w:val="en-US" w:eastAsia="en-US"/>
              </w:rPr>
              <w:t>Additional information</w:t>
            </w:r>
            <w:r>
              <w:rPr>
                <w:rFonts w:cs="Century Gothic"/>
              </w:rPr>
              <w:t>:</w:t>
            </w:r>
          </w:p>
        </w:tc>
        <w:tc>
          <w:tcPr>
            <w:tcW w:w="8051" w:type="dxa"/>
            <w:tcBorders>
              <w:top w:val="nil"/>
              <w:left w:val="nil"/>
              <w:bottom w:val="nil"/>
              <w:right w:val="nil"/>
            </w:tcBorders>
          </w:tcPr>
          <w:p w14:paraId="03942C84" w14:textId="77777777" w:rsidR="00000000" w:rsidRDefault="00226DC5">
            <w:pPr>
              <w:rPr>
                <w:rFonts w:cs="Century Gothic"/>
                <w:vanish/>
                <w:color w:val="008080"/>
                <w:sz w:val="18"/>
                <w:szCs w:val="18"/>
                <w:lang w:val="en-US"/>
              </w:rPr>
            </w:pPr>
            <w:r>
              <w:rPr>
                <w:rFonts w:cs="Century Gothic"/>
                <w:sz w:val="18"/>
                <w:szCs w:val="18"/>
                <w:lang w:val="en-US"/>
              </w:rPr>
              <w:t>We do not generally process GMO raw materials subject to statutory labelling regulations as specified in EC Directive 1829/200</w:t>
            </w:r>
            <w:r>
              <w:rPr>
                <w:rFonts w:cs="Century Gothic"/>
                <w:sz w:val="18"/>
                <w:szCs w:val="18"/>
                <w:lang w:val="en-US"/>
              </w:rPr>
              <w:t>3 or EC Directive 1830/2003 (in their current versions).</w:t>
            </w:r>
            <w:r>
              <w:rPr>
                <w:rFonts w:cs="Century Gothic"/>
                <w:sz w:val="18"/>
                <w:szCs w:val="18"/>
                <w:lang w:val="en-US"/>
              </w:rPr>
              <w:br/>
              <w:t>The product or raw materials used for production were not treated with ionizing radiation or ethylene oxide and are corresponding in view to aflatoxin-, heavy metal-, pesticide and/or plant protectin</w:t>
            </w:r>
            <w:r>
              <w:rPr>
                <w:rFonts w:cs="Century Gothic"/>
                <w:sz w:val="18"/>
                <w:szCs w:val="18"/>
                <w:lang w:val="en-US"/>
              </w:rPr>
              <w:t>g agent residues to the current European legislation.</w:t>
            </w:r>
            <w:r>
              <w:rPr>
                <w:rFonts w:cs="Century Gothic"/>
                <w:sz w:val="18"/>
                <w:szCs w:val="18"/>
                <w:lang w:val="en-US"/>
              </w:rPr>
              <w:br/>
              <w:t>Ingredients not mentioned in our labelling recommendation are processing aids or carry over.</w:t>
            </w:r>
            <w:r>
              <w:rPr>
                <w:rFonts w:cs="Century Gothic"/>
                <w:sz w:val="18"/>
                <w:szCs w:val="18"/>
                <w:lang w:val="en-US"/>
              </w:rPr>
              <w:br/>
              <w:t>Any packaging materials intended to come into contact with foodstuffs comply with the European Framework Regu</w:t>
            </w:r>
            <w:r>
              <w:rPr>
                <w:rFonts w:cs="Century Gothic"/>
                <w:sz w:val="18"/>
                <w:szCs w:val="18"/>
                <w:lang w:val="en-US"/>
              </w:rPr>
              <w:t>lation (EC) 1935/2004 (in its current version).</w:t>
            </w:r>
            <w:r>
              <w:rPr>
                <w:rFonts w:cs="Century Gothic"/>
                <w:sz w:val="18"/>
                <w:szCs w:val="18"/>
                <w:lang w:val="en-US"/>
              </w:rPr>
              <w:br/>
              <w:t>Please note the current, local provisions under food law regulations as they apply to the intended usage.</w:t>
            </w:r>
            <w:r>
              <w:rPr>
                <w:rFonts w:cs="Century Gothic"/>
                <w:color w:val="008000"/>
                <w:sz w:val="18"/>
                <w:szCs w:val="18"/>
                <w:lang w:val="en-US"/>
              </w:rPr>
              <w:t xml:space="preserve">   </w:t>
            </w:r>
          </w:p>
        </w:tc>
      </w:tr>
    </w:tbl>
    <w:p w14:paraId="4E12FEBF" w14:textId="77777777" w:rsidR="00000000" w:rsidRDefault="00226DC5">
      <w:pPr>
        <w:rPr>
          <w:rFonts w:cs="Century Gothic"/>
          <w:vanish/>
          <w:color w:val="008080"/>
          <w:sz w:val="18"/>
          <w:szCs w:val="18"/>
          <w:lang w:val="en-US"/>
        </w:rPr>
      </w:pPr>
    </w:p>
    <w:p w14:paraId="49C3CCF0" w14:textId="77777777" w:rsidR="00000000" w:rsidRDefault="00226DC5">
      <w:pPr>
        <w:rPr>
          <w:b/>
          <w:bCs/>
          <w:vanish/>
          <w:color w:val="0070C0"/>
          <w:sz w:val="16"/>
          <w:szCs w:val="16"/>
          <w:lang w:val="es-ES"/>
        </w:rPr>
      </w:pPr>
      <w:r>
        <w:rPr>
          <w:rFonts w:cs="Century Gothic"/>
          <w:color w:val="C0C0C0"/>
          <w:sz w:val="18"/>
          <w:szCs w:val="18"/>
          <w:lang w:val="es-ES" w:eastAsia="fr-FR"/>
        </w:rPr>
        <w:br w:type="page"/>
      </w:r>
      <w:r>
        <w:rPr>
          <w:b/>
          <w:bCs/>
          <w:vanish/>
          <w:color w:val="0070C0"/>
          <w:sz w:val="16"/>
          <w:szCs w:val="16"/>
          <w:lang w:val="es-ES"/>
        </w:rPr>
        <w:lastRenderedPageBreak/>
        <w:t>Allergene-EU</w:t>
      </w:r>
    </w:p>
    <w:p w14:paraId="7799EE13" w14:textId="77777777" w:rsidR="00000000" w:rsidRDefault="00226DC5">
      <w:pPr>
        <w:rPr>
          <w:rFonts w:cs="Century Gothic"/>
          <w:vanish/>
          <w:color w:val="C0C0C0"/>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599"/>
        <w:gridCol w:w="1301"/>
        <w:gridCol w:w="52"/>
      </w:tblGrid>
      <w:tr w:rsidR="00000000" w14:paraId="4C4DB793" w14:textId="77777777">
        <w:trPr>
          <w:gridAfter w:val="1"/>
          <w:wAfter w:w="52" w:type="dxa"/>
          <w:cantSplit/>
        </w:trPr>
        <w:tc>
          <w:tcPr>
            <w:tcW w:w="9067" w:type="dxa"/>
            <w:gridSpan w:val="2"/>
            <w:vAlign w:val="center"/>
          </w:tcPr>
          <w:p w14:paraId="674F3567" w14:textId="77777777" w:rsidR="00000000" w:rsidRDefault="00226DC5">
            <w:pPr>
              <w:pStyle w:val="TableFat"/>
              <w:rPr>
                <w:rFonts w:cs="Century Gothic"/>
              </w:rPr>
            </w:pPr>
            <w:r>
              <w:rPr>
                <w:rFonts w:cs="Century Gothic"/>
                <w:lang w:val="en-US" w:eastAsia="en-US"/>
              </w:rPr>
              <w:t>Intentionally present allergenic components, incl. derived products according to EU classification</w:t>
            </w:r>
          </w:p>
        </w:tc>
        <w:tc>
          <w:tcPr>
            <w:tcW w:w="1301" w:type="dxa"/>
            <w:vAlign w:val="center"/>
          </w:tcPr>
          <w:p w14:paraId="64C09CD6" w14:textId="77777777" w:rsidR="00000000" w:rsidRDefault="00226DC5">
            <w:pPr>
              <w:pStyle w:val="TableFat"/>
              <w:jc w:val="center"/>
              <w:rPr>
                <w:rFonts w:cs="Century Gothic"/>
              </w:rPr>
            </w:pPr>
            <w:r>
              <w:rPr>
                <w:rFonts w:cs="Century Gothic"/>
                <w:lang w:val="en-US" w:eastAsia="en-US"/>
              </w:rPr>
              <w:t>Contains according to recipe</w:t>
            </w:r>
          </w:p>
        </w:tc>
      </w:tr>
      <w:tr w:rsidR="00000000" w14:paraId="67113CFA" w14:textId="77777777">
        <w:trPr>
          <w:gridAfter w:val="1"/>
          <w:wAfter w:w="52" w:type="dxa"/>
        </w:trPr>
        <w:tc>
          <w:tcPr>
            <w:tcW w:w="468" w:type="dxa"/>
          </w:tcPr>
          <w:p w14:paraId="5C886994" w14:textId="77777777" w:rsidR="00000000" w:rsidRDefault="00226DC5">
            <w:pPr>
              <w:rPr>
                <w:rFonts w:cs="Century Gothic"/>
                <w:sz w:val="18"/>
                <w:szCs w:val="18"/>
              </w:rPr>
            </w:pPr>
            <w:r>
              <w:rPr>
                <w:rFonts w:cs="Century Gothic"/>
                <w:sz w:val="18"/>
                <w:szCs w:val="18"/>
              </w:rPr>
              <w:t>01</w:t>
            </w:r>
          </w:p>
        </w:tc>
        <w:tc>
          <w:tcPr>
            <w:tcW w:w="8599" w:type="dxa"/>
          </w:tcPr>
          <w:p w14:paraId="7847312C" w14:textId="77777777" w:rsidR="00000000" w:rsidRDefault="00226DC5">
            <w:pPr>
              <w:rPr>
                <w:rFonts w:cs="Century Gothic"/>
                <w:sz w:val="18"/>
                <w:szCs w:val="18"/>
              </w:rPr>
            </w:pPr>
            <w:r>
              <w:rPr>
                <w:rFonts w:cs="Century Gothic"/>
                <w:sz w:val="18"/>
                <w:szCs w:val="18"/>
                <w:lang w:val="en-US"/>
              </w:rPr>
              <w:t>Cereals and cereal products containing gluten</w:t>
            </w:r>
          </w:p>
        </w:tc>
        <w:tc>
          <w:tcPr>
            <w:tcW w:w="1301" w:type="dxa"/>
          </w:tcPr>
          <w:p w14:paraId="5E366017"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4A1DF42C" w14:textId="77777777">
        <w:trPr>
          <w:gridAfter w:val="1"/>
          <w:wAfter w:w="52" w:type="dxa"/>
        </w:trPr>
        <w:tc>
          <w:tcPr>
            <w:tcW w:w="468" w:type="dxa"/>
          </w:tcPr>
          <w:p w14:paraId="1B5D2EDF" w14:textId="77777777" w:rsidR="00000000" w:rsidRDefault="00226DC5">
            <w:pPr>
              <w:rPr>
                <w:rFonts w:cs="Century Gothic"/>
                <w:sz w:val="18"/>
                <w:szCs w:val="18"/>
              </w:rPr>
            </w:pPr>
            <w:r>
              <w:rPr>
                <w:rFonts w:cs="Century Gothic"/>
                <w:sz w:val="18"/>
                <w:szCs w:val="18"/>
              </w:rPr>
              <w:t>02</w:t>
            </w:r>
          </w:p>
        </w:tc>
        <w:tc>
          <w:tcPr>
            <w:tcW w:w="8599" w:type="dxa"/>
          </w:tcPr>
          <w:p w14:paraId="60DBD1A3" w14:textId="77777777" w:rsidR="00000000" w:rsidRDefault="00226DC5">
            <w:pPr>
              <w:rPr>
                <w:rFonts w:cs="Century Gothic"/>
                <w:sz w:val="18"/>
                <w:szCs w:val="18"/>
              </w:rPr>
            </w:pPr>
            <w:r>
              <w:rPr>
                <w:rFonts w:cs="Century Gothic"/>
                <w:sz w:val="18"/>
                <w:szCs w:val="18"/>
                <w:lang w:val="en-US"/>
              </w:rPr>
              <w:t>Crustaceans and crustacean products</w:t>
            </w:r>
          </w:p>
        </w:tc>
        <w:tc>
          <w:tcPr>
            <w:tcW w:w="1301" w:type="dxa"/>
          </w:tcPr>
          <w:p w14:paraId="6C0655FE"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7D1EE286" w14:textId="77777777">
        <w:trPr>
          <w:gridAfter w:val="1"/>
          <w:wAfter w:w="52" w:type="dxa"/>
        </w:trPr>
        <w:tc>
          <w:tcPr>
            <w:tcW w:w="468" w:type="dxa"/>
          </w:tcPr>
          <w:p w14:paraId="7A2D2268" w14:textId="77777777" w:rsidR="00000000" w:rsidRDefault="00226DC5">
            <w:pPr>
              <w:rPr>
                <w:rFonts w:cs="Century Gothic"/>
                <w:sz w:val="18"/>
                <w:szCs w:val="18"/>
              </w:rPr>
            </w:pPr>
            <w:r>
              <w:rPr>
                <w:rFonts w:cs="Century Gothic"/>
                <w:sz w:val="18"/>
                <w:szCs w:val="18"/>
              </w:rPr>
              <w:t>03</w:t>
            </w:r>
          </w:p>
        </w:tc>
        <w:tc>
          <w:tcPr>
            <w:tcW w:w="8599" w:type="dxa"/>
          </w:tcPr>
          <w:p w14:paraId="308DFB99" w14:textId="77777777" w:rsidR="00000000" w:rsidRDefault="00226DC5">
            <w:pPr>
              <w:rPr>
                <w:rFonts w:cs="Century Gothic"/>
                <w:sz w:val="18"/>
                <w:szCs w:val="18"/>
              </w:rPr>
            </w:pPr>
            <w:r>
              <w:rPr>
                <w:rFonts w:cs="Century Gothic"/>
                <w:sz w:val="18"/>
                <w:szCs w:val="18"/>
                <w:lang w:val="en-US"/>
              </w:rPr>
              <w:t>Eggs and egg products</w:t>
            </w:r>
          </w:p>
        </w:tc>
        <w:tc>
          <w:tcPr>
            <w:tcW w:w="1301" w:type="dxa"/>
          </w:tcPr>
          <w:p w14:paraId="51F9F453"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3F3B7F80" w14:textId="77777777">
        <w:trPr>
          <w:gridAfter w:val="1"/>
          <w:wAfter w:w="52" w:type="dxa"/>
        </w:trPr>
        <w:tc>
          <w:tcPr>
            <w:tcW w:w="468" w:type="dxa"/>
          </w:tcPr>
          <w:p w14:paraId="24E52EBC" w14:textId="77777777" w:rsidR="00000000" w:rsidRDefault="00226DC5">
            <w:pPr>
              <w:rPr>
                <w:rFonts w:cs="Century Gothic"/>
                <w:sz w:val="18"/>
                <w:szCs w:val="18"/>
              </w:rPr>
            </w:pPr>
            <w:r>
              <w:rPr>
                <w:rFonts w:cs="Century Gothic"/>
                <w:sz w:val="18"/>
                <w:szCs w:val="18"/>
              </w:rPr>
              <w:t>04</w:t>
            </w:r>
          </w:p>
        </w:tc>
        <w:tc>
          <w:tcPr>
            <w:tcW w:w="8599" w:type="dxa"/>
          </w:tcPr>
          <w:p w14:paraId="073EA61C" w14:textId="77777777" w:rsidR="00000000" w:rsidRDefault="00226DC5">
            <w:pPr>
              <w:rPr>
                <w:rFonts w:cs="Century Gothic"/>
                <w:sz w:val="18"/>
                <w:szCs w:val="18"/>
              </w:rPr>
            </w:pPr>
            <w:r>
              <w:rPr>
                <w:rFonts w:cs="Century Gothic"/>
                <w:sz w:val="18"/>
                <w:szCs w:val="18"/>
                <w:lang w:val="en-US"/>
              </w:rPr>
              <w:t>Fish and fish products</w:t>
            </w:r>
          </w:p>
        </w:tc>
        <w:tc>
          <w:tcPr>
            <w:tcW w:w="1301" w:type="dxa"/>
          </w:tcPr>
          <w:p w14:paraId="0977426A"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222A2A41" w14:textId="77777777">
        <w:trPr>
          <w:gridAfter w:val="1"/>
          <w:wAfter w:w="52" w:type="dxa"/>
        </w:trPr>
        <w:tc>
          <w:tcPr>
            <w:tcW w:w="468" w:type="dxa"/>
          </w:tcPr>
          <w:p w14:paraId="689724AB" w14:textId="77777777" w:rsidR="00000000" w:rsidRDefault="00226DC5">
            <w:pPr>
              <w:rPr>
                <w:rFonts w:cs="Century Gothic"/>
                <w:sz w:val="18"/>
                <w:szCs w:val="18"/>
              </w:rPr>
            </w:pPr>
            <w:r>
              <w:rPr>
                <w:rFonts w:cs="Century Gothic"/>
                <w:sz w:val="18"/>
                <w:szCs w:val="18"/>
              </w:rPr>
              <w:t>05</w:t>
            </w:r>
          </w:p>
        </w:tc>
        <w:tc>
          <w:tcPr>
            <w:tcW w:w="8599" w:type="dxa"/>
          </w:tcPr>
          <w:p w14:paraId="0966A5CA" w14:textId="77777777" w:rsidR="00000000" w:rsidRDefault="00226DC5">
            <w:pPr>
              <w:rPr>
                <w:rFonts w:cs="Century Gothic"/>
                <w:sz w:val="18"/>
                <w:szCs w:val="18"/>
              </w:rPr>
            </w:pPr>
            <w:r>
              <w:rPr>
                <w:rFonts w:cs="Century Gothic"/>
                <w:sz w:val="18"/>
                <w:szCs w:val="18"/>
                <w:lang w:val="en-US"/>
              </w:rPr>
              <w:t>Peanuts and peanut products</w:t>
            </w:r>
          </w:p>
        </w:tc>
        <w:tc>
          <w:tcPr>
            <w:tcW w:w="1301" w:type="dxa"/>
          </w:tcPr>
          <w:p w14:paraId="41F2FEEA"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16C37664" w14:textId="77777777">
        <w:trPr>
          <w:gridAfter w:val="1"/>
          <w:wAfter w:w="52" w:type="dxa"/>
        </w:trPr>
        <w:tc>
          <w:tcPr>
            <w:tcW w:w="468" w:type="dxa"/>
          </w:tcPr>
          <w:p w14:paraId="46A3D1E2" w14:textId="77777777" w:rsidR="00000000" w:rsidRDefault="00226DC5">
            <w:pPr>
              <w:rPr>
                <w:rFonts w:cs="Century Gothic"/>
                <w:sz w:val="18"/>
                <w:szCs w:val="18"/>
              </w:rPr>
            </w:pPr>
            <w:r>
              <w:rPr>
                <w:rFonts w:cs="Century Gothic"/>
                <w:sz w:val="18"/>
                <w:szCs w:val="18"/>
              </w:rPr>
              <w:t>06</w:t>
            </w:r>
          </w:p>
        </w:tc>
        <w:tc>
          <w:tcPr>
            <w:tcW w:w="8599" w:type="dxa"/>
          </w:tcPr>
          <w:p w14:paraId="15B7B5E1" w14:textId="77777777" w:rsidR="00000000" w:rsidRDefault="00226DC5">
            <w:pPr>
              <w:rPr>
                <w:rFonts w:cs="Century Gothic"/>
                <w:sz w:val="18"/>
                <w:szCs w:val="18"/>
              </w:rPr>
            </w:pPr>
            <w:r>
              <w:rPr>
                <w:rFonts w:cs="Century Gothic"/>
                <w:sz w:val="18"/>
                <w:szCs w:val="18"/>
                <w:lang w:val="en-US"/>
              </w:rPr>
              <w:t>Soya and soya products</w:t>
            </w:r>
          </w:p>
        </w:tc>
        <w:tc>
          <w:tcPr>
            <w:tcW w:w="1301" w:type="dxa"/>
          </w:tcPr>
          <w:p w14:paraId="43C925FF" w14:textId="77777777" w:rsidR="00000000" w:rsidRDefault="00226DC5">
            <w:pPr>
              <w:jc w:val="center"/>
              <w:rPr>
                <w:rFonts w:cs="Century Gothic"/>
                <w:vanish/>
                <w:color w:val="808080"/>
                <w:sz w:val="18"/>
                <w:szCs w:val="18"/>
                <w:lang w:val="en-US"/>
              </w:rPr>
            </w:pPr>
            <w:r>
              <w:rPr>
                <w:rFonts w:cs="Century Gothic"/>
                <w:sz w:val="18"/>
                <w:szCs w:val="18"/>
                <w:lang w:val="en-US"/>
              </w:rPr>
              <w:t>no</w:t>
            </w:r>
          </w:p>
        </w:tc>
      </w:tr>
      <w:tr w:rsidR="00000000" w14:paraId="664C96B0" w14:textId="77777777">
        <w:trPr>
          <w:gridAfter w:val="1"/>
          <w:wAfter w:w="52" w:type="dxa"/>
        </w:trPr>
        <w:tc>
          <w:tcPr>
            <w:tcW w:w="468" w:type="dxa"/>
          </w:tcPr>
          <w:p w14:paraId="63A18A21" w14:textId="77777777" w:rsidR="00000000" w:rsidRDefault="00226DC5">
            <w:pPr>
              <w:rPr>
                <w:rFonts w:cs="Century Gothic"/>
                <w:sz w:val="18"/>
                <w:szCs w:val="18"/>
              </w:rPr>
            </w:pPr>
            <w:r>
              <w:rPr>
                <w:rFonts w:cs="Century Gothic"/>
                <w:sz w:val="18"/>
                <w:szCs w:val="18"/>
              </w:rPr>
              <w:t>07</w:t>
            </w:r>
          </w:p>
        </w:tc>
        <w:tc>
          <w:tcPr>
            <w:tcW w:w="8599" w:type="dxa"/>
          </w:tcPr>
          <w:p w14:paraId="473D0FD8" w14:textId="77777777" w:rsidR="00000000" w:rsidRDefault="00226DC5">
            <w:pPr>
              <w:rPr>
                <w:rFonts w:cs="Century Gothic"/>
                <w:sz w:val="18"/>
                <w:szCs w:val="18"/>
              </w:rPr>
            </w:pPr>
            <w:r>
              <w:rPr>
                <w:rFonts w:cs="Century Gothic"/>
                <w:sz w:val="18"/>
                <w:szCs w:val="18"/>
                <w:lang w:val="en-US"/>
              </w:rPr>
              <w:t>Milk and milk products (incl. lactose)</w:t>
            </w:r>
          </w:p>
        </w:tc>
        <w:tc>
          <w:tcPr>
            <w:tcW w:w="1301" w:type="dxa"/>
          </w:tcPr>
          <w:p w14:paraId="0C95B4FA"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7B20C6F5" w14:textId="77777777">
        <w:trPr>
          <w:gridAfter w:val="1"/>
          <w:wAfter w:w="52" w:type="dxa"/>
        </w:trPr>
        <w:tc>
          <w:tcPr>
            <w:tcW w:w="468" w:type="dxa"/>
          </w:tcPr>
          <w:p w14:paraId="233DBCCC" w14:textId="77777777" w:rsidR="00000000" w:rsidRDefault="00226DC5">
            <w:pPr>
              <w:rPr>
                <w:rFonts w:cs="Century Gothic"/>
                <w:sz w:val="18"/>
                <w:szCs w:val="18"/>
              </w:rPr>
            </w:pPr>
            <w:r>
              <w:rPr>
                <w:rFonts w:cs="Century Gothic"/>
                <w:sz w:val="18"/>
                <w:szCs w:val="18"/>
              </w:rPr>
              <w:t>08</w:t>
            </w:r>
          </w:p>
        </w:tc>
        <w:tc>
          <w:tcPr>
            <w:tcW w:w="8599" w:type="dxa"/>
          </w:tcPr>
          <w:p w14:paraId="1280B64E" w14:textId="77777777" w:rsidR="00000000" w:rsidRDefault="00226DC5">
            <w:pPr>
              <w:rPr>
                <w:rFonts w:cs="Century Gothic"/>
                <w:vanish/>
                <w:color w:val="C0C0C0"/>
                <w:sz w:val="18"/>
                <w:szCs w:val="18"/>
                <w:lang w:eastAsia="en-GB"/>
              </w:rPr>
            </w:pPr>
            <w:r>
              <w:rPr>
                <w:rFonts w:cs="Century Gothic"/>
                <w:sz w:val="18"/>
                <w:szCs w:val="18"/>
                <w:lang w:val="en-US"/>
              </w:rPr>
              <w:t>Edible nuts and nut products</w:t>
            </w:r>
          </w:p>
          <w:p w14:paraId="6EDE79CB" w14:textId="77777777" w:rsidR="00000000" w:rsidRDefault="00226DC5">
            <w:pPr>
              <w:rPr>
                <w:rFonts w:cs="Century Gothic"/>
                <w:sz w:val="18"/>
                <w:szCs w:val="18"/>
              </w:rPr>
            </w:pPr>
          </w:p>
        </w:tc>
        <w:tc>
          <w:tcPr>
            <w:tcW w:w="1301" w:type="dxa"/>
          </w:tcPr>
          <w:p w14:paraId="67F34812"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6B981054" w14:textId="77777777">
        <w:trPr>
          <w:gridAfter w:val="1"/>
          <w:wAfter w:w="52" w:type="dxa"/>
        </w:trPr>
        <w:tc>
          <w:tcPr>
            <w:tcW w:w="468" w:type="dxa"/>
          </w:tcPr>
          <w:p w14:paraId="337D9ED7" w14:textId="77777777" w:rsidR="00000000" w:rsidRDefault="00226DC5">
            <w:pPr>
              <w:rPr>
                <w:rFonts w:cs="Century Gothic"/>
                <w:sz w:val="18"/>
                <w:szCs w:val="18"/>
              </w:rPr>
            </w:pPr>
            <w:r>
              <w:rPr>
                <w:rFonts w:cs="Century Gothic"/>
                <w:sz w:val="18"/>
                <w:szCs w:val="18"/>
              </w:rPr>
              <w:t>09</w:t>
            </w:r>
          </w:p>
        </w:tc>
        <w:tc>
          <w:tcPr>
            <w:tcW w:w="8599" w:type="dxa"/>
          </w:tcPr>
          <w:p w14:paraId="75435F11" w14:textId="77777777" w:rsidR="00000000" w:rsidRDefault="00226DC5">
            <w:pPr>
              <w:rPr>
                <w:rFonts w:cs="Century Gothic"/>
                <w:sz w:val="18"/>
                <w:szCs w:val="18"/>
              </w:rPr>
            </w:pPr>
            <w:r>
              <w:rPr>
                <w:rFonts w:cs="Century Gothic"/>
                <w:sz w:val="18"/>
                <w:szCs w:val="18"/>
                <w:lang w:val="en-US"/>
              </w:rPr>
              <w:t>Celery and celery products</w:t>
            </w:r>
          </w:p>
        </w:tc>
        <w:tc>
          <w:tcPr>
            <w:tcW w:w="1301" w:type="dxa"/>
          </w:tcPr>
          <w:p w14:paraId="34A2FB86"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647DAE44" w14:textId="77777777">
        <w:trPr>
          <w:gridAfter w:val="1"/>
          <w:wAfter w:w="52" w:type="dxa"/>
        </w:trPr>
        <w:tc>
          <w:tcPr>
            <w:tcW w:w="468" w:type="dxa"/>
          </w:tcPr>
          <w:p w14:paraId="43B75FC0" w14:textId="77777777" w:rsidR="00000000" w:rsidRDefault="00226DC5">
            <w:pPr>
              <w:rPr>
                <w:rFonts w:cs="Century Gothic"/>
                <w:sz w:val="18"/>
                <w:szCs w:val="18"/>
              </w:rPr>
            </w:pPr>
            <w:r>
              <w:rPr>
                <w:rFonts w:cs="Century Gothic"/>
                <w:sz w:val="18"/>
                <w:szCs w:val="18"/>
              </w:rPr>
              <w:t>10</w:t>
            </w:r>
          </w:p>
        </w:tc>
        <w:tc>
          <w:tcPr>
            <w:tcW w:w="8599" w:type="dxa"/>
          </w:tcPr>
          <w:p w14:paraId="6CE11EB1" w14:textId="77777777" w:rsidR="00000000" w:rsidRDefault="00226DC5">
            <w:pPr>
              <w:rPr>
                <w:rFonts w:cs="Century Gothic"/>
                <w:sz w:val="18"/>
                <w:szCs w:val="18"/>
              </w:rPr>
            </w:pPr>
            <w:r>
              <w:rPr>
                <w:rFonts w:cs="Century Gothic"/>
                <w:sz w:val="18"/>
                <w:szCs w:val="18"/>
                <w:lang w:val="en-US"/>
              </w:rPr>
              <w:t>Mustard and mustard products</w:t>
            </w:r>
          </w:p>
        </w:tc>
        <w:tc>
          <w:tcPr>
            <w:tcW w:w="1301" w:type="dxa"/>
          </w:tcPr>
          <w:p w14:paraId="13635341"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1367BFB3" w14:textId="77777777">
        <w:trPr>
          <w:gridAfter w:val="1"/>
          <w:wAfter w:w="52" w:type="dxa"/>
        </w:trPr>
        <w:tc>
          <w:tcPr>
            <w:tcW w:w="468" w:type="dxa"/>
          </w:tcPr>
          <w:p w14:paraId="449355BF" w14:textId="77777777" w:rsidR="00000000" w:rsidRDefault="00226DC5">
            <w:pPr>
              <w:rPr>
                <w:rFonts w:cs="Century Gothic"/>
                <w:sz w:val="18"/>
                <w:szCs w:val="18"/>
              </w:rPr>
            </w:pPr>
            <w:r>
              <w:rPr>
                <w:rFonts w:cs="Century Gothic"/>
                <w:sz w:val="18"/>
                <w:szCs w:val="18"/>
              </w:rPr>
              <w:t>11</w:t>
            </w:r>
          </w:p>
        </w:tc>
        <w:tc>
          <w:tcPr>
            <w:tcW w:w="8599" w:type="dxa"/>
          </w:tcPr>
          <w:p w14:paraId="634D6191" w14:textId="77777777" w:rsidR="00000000" w:rsidRDefault="00226DC5">
            <w:pPr>
              <w:rPr>
                <w:rFonts w:cs="Century Gothic"/>
                <w:sz w:val="18"/>
                <w:szCs w:val="18"/>
              </w:rPr>
            </w:pPr>
            <w:r>
              <w:rPr>
                <w:rFonts w:cs="Century Gothic"/>
                <w:sz w:val="18"/>
                <w:szCs w:val="18"/>
                <w:lang w:val="en-US"/>
              </w:rPr>
              <w:t>Sesame seeds and sesame seed products</w:t>
            </w:r>
          </w:p>
        </w:tc>
        <w:tc>
          <w:tcPr>
            <w:tcW w:w="1301" w:type="dxa"/>
          </w:tcPr>
          <w:p w14:paraId="2AA4E812"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6DC3870B" w14:textId="77777777">
        <w:trPr>
          <w:gridAfter w:val="1"/>
          <w:wAfter w:w="52" w:type="dxa"/>
        </w:trPr>
        <w:tc>
          <w:tcPr>
            <w:tcW w:w="468" w:type="dxa"/>
          </w:tcPr>
          <w:p w14:paraId="0E32029C" w14:textId="77777777" w:rsidR="00000000" w:rsidRDefault="00226DC5">
            <w:pPr>
              <w:rPr>
                <w:rFonts w:cs="Century Gothic"/>
                <w:sz w:val="18"/>
                <w:szCs w:val="18"/>
              </w:rPr>
            </w:pPr>
            <w:r>
              <w:rPr>
                <w:rFonts w:cs="Century Gothic"/>
                <w:sz w:val="18"/>
                <w:szCs w:val="18"/>
              </w:rPr>
              <w:t>12</w:t>
            </w:r>
          </w:p>
        </w:tc>
        <w:tc>
          <w:tcPr>
            <w:tcW w:w="8599" w:type="dxa"/>
          </w:tcPr>
          <w:p w14:paraId="2F9AC036" w14:textId="77777777" w:rsidR="00000000" w:rsidRDefault="00226DC5">
            <w:pPr>
              <w:rPr>
                <w:rFonts w:cs="Century Gothic"/>
                <w:sz w:val="18"/>
                <w:szCs w:val="18"/>
              </w:rPr>
            </w:pPr>
            <w:r>
              <w:rPr>
                <w:rFonts w:cs="Century Gothic"/>
                <w:sz w:val="18"/>
                <w:szCs w:val="18"/>
                <w:lang w:val="en-US"/>
              </w:rPr>
              <w:t>Sulphur dioxide and sulphite in a concentration of more than 10mg/kg or 10 mg/l expressed as SO2</w:t>
            </w:r>
          </w:p>
        </w:tc>
        <w:tc>
          <w:tcPr>
            <w:tcW w:w="1301" w:type="dxa"/>
          </w:tcPr>
          <w:p w14:paraId="5ECCB188" w14:textId="77777777" w:rsidR="00000000" w:rsidRDefault="00226DC5">
            <w:pPr>
              <w:jc w:val="center"/>
              <w:rPr>
                <w:rFonts w:cs="Century Gothic"/>
                <w:sz w:val="18"/>
                <w:szCs w:val="18"/>
              </w:rPr>
            </w:pPr>
            <w:r>
              <w:rPr>
                <w:rFonts w:cs="Century Gothic"/>
                <w:sz w:val="18"/>
                <w:szCs w:val="18"/>
                <w:lang w:val="en-US"/>
              </w:rPr>
              <w:t>no</w:t>
            </w:r>
            <w:r>
              <w:rPr>
                <w:rFonts w:cs="Century Gothic"/>
                <w:sz w:val="18"/>
                <w:szCs w:val="18"/>
              </w:rPr>
              <w:br/>
            </w:r>
          </w:p>
        </w:tc>
      </w:tr>
      <w:tr w:rsidR="00000000" w14:paraId="6AA74C78" w14:textId="77777777">
        <w:trPr>
          <w:gridAfter w:val="1"/>
          <w:wAfter w:w="52" w:type="dxa"/>
        </w:trPr>
        <w:tc>
          <w:tcPr>
            <w:tcW w:w="468" w:type="dxa"/>
          </w:tcPr>
          <w:p w14:paraId="0120ACA2" w14:textId="77777777" w:rsidR="00000000" w:rsidRDefault="00226DC5">
            <w:pPr>
              <w:rPr>
                <w:rFonts w:cs="Century Gothic"/>
                <w:sz w:val="18"/>
                <w:szCs w:val="18"/>
              </w:rPr>
            </w:pPr>
            <w:r>
              <w:rPr>
                <w:rFonts w:cs="Century Gothic"/>
                <w:sz w:val="18"/>
                <w:szCs w:val="18"/>
              </w:rPr>
              <w:t>13</w:t>
            </w:r>
          </w:p>
        </w:tc>
        <w:tc>
          <w:tcPr>
            <w:tcW w:w="8599" w:type="dxa"/>
          </w:tcPr>
          <w:p w14:paraId="5D8B6B3D" w14:textId="77777777" w:rsidR="00000000" w:rsidRDefault="00226DC5">
            <w:pPr>
              <w:rPr>
                <w:rFonts w:cs="Century Gothic"/>
                <w:sz w:val="18"/>
                <w:szCs w:val="18"/>
              </w:rPr>
            </w:pPr>
            <w:r>
              <w:rPr>
                <w:rFonts w:cs="Century Gothic"/>
                <w:sz w:val="18"/>
                <w:szCs w:val="18"/>
                <w:lang w:val="en-US"/>
              </w:rPr>
              <w:t>Molluscs and molusc products</w:t>
            </w:r>
          </w:p>
        </w:tc>
        <w:tc>
          <w:tcPr>
            <w:tcW w:w="1301" w:type="dxa"/>
          </w:tcPr>
          <w:p w14:paraId="489DD954"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565B770B" w14:textId="77777777">
        <w:trPr>
          <w:gridAfter w:val="1"/>
          <w:wAfter w:w="52" w:type="dxa"/>
        </w:trPr>
        <w:tc>
          <w:tcPr>
            <w:tcW w:w="468" w:type="dxa"/>
          </w:tcPr>
          <w:p w14:paraId="2F2D9972" w14:textId="77777777" w:rsidR="00000000" w:rsidRDefault="00226DC5">
            <w:pPr>
              <w:rPr>
                <w:rFonts w:cs="Century Gothic"/>
                <w:sz w:val="18"/>
                <w:szCs w:val="18"/>
              </w:rPr>
            </w:pPr>
            <w:r>
              <w:rPr>
                <w:rFonts w:cs="Century Gothic"/>
                <w:sz w:val="18"/>
                <w:szCs w:val="18"/>
              </w:rPr>
              <w:t>14</w:t>
            </w:r>
          </w:p>
        </w:tc>
        <w:tc>
          <w:tcPr>
            <w:tcW w:w="8599" w:type="dxa"/>
          </w:tcPr>
          <w:p w14:paraId="03647BF1" w14:textId="77777777" w:rsidR="00000000" w:rsidRDefault="00226DC5">
            <w:pPr>
              <w:rPr>
                <w:rFonts w:cs="Century Gothic"/>
                <w:sz w:val="18"/>
                <w:szCs w:val="18"/>
              </w:rPr>
            </w:pPr>
            <w:r>
              <w:rPr>
                <w:rFonts w:cs="Century Gothic"/>
                <w:sz w:val="18"/>
                <w:szCs w:val="18"/>
                <w:lang w:val="en-US"/>
              </w:rPr>
              <w:t>Lupin and lupin products</w:t>
            </w:r>
          </w:p>
        </w:tc>
        <w:tc>
          <w:tcPr>
            <w:tcW w:w="1301" w:type="dxa"/>
          </w:tcPr>
          <w:p w14:paraId="40F371A4" w14:textId="77777777" w:rsidR="00000000" w:rsidRDefault="00226DC5">
            <w:pPr>
              <w:jc w:val="center"/>
              <w:rPr>
                <w:rFonts w:cs="Century Gothic"/>
                <w:vanish/>
                <w:color w:val="808080"/>
                <w:sz w:val="18"/>
                <w:szCs w:val="18"/>
              </w:rPr>
            </w:pPr>
            <w:r>
              <w:rPr>
                <w:rFonts w:cs="Century Gothic"/>
                <w:sz w:val="18"/>
                <w:szCs w:val="18"/>
                <w:lang w:val="en-US"/>
              </w:rPr>
              <w:t>no</w:t>
            </w:r>
          </w:p>
        </w:tc>
      </w:tr>
      <w:tr w:rsidR="00000000" w14:paraId="377D0C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20" w:type="dxa"/>
            <w:gridSpan w:val="4"/>
            <w:tcBorders>
              <w:top w:val="nil"/>
              <w:left w:val="nil"/>
              <w:bottom w:val="nil"/>
              <w:right w:val="nil"/>
            </w:tcBorders>
          </w:tcPr>
          <w:p w14:paraId="0DF2D25E" w14:textId="77777777" w:rsidR="00000000" w:rsidRDefault="00226DC5">
            <w:pPr>
              <w:spacing w:before="120"/>
              <w:rPr>
                <w:rFonts w:cs="Arial"/>
                <w:sz w:val="14"/>
                <w:szCs w:val="14"/>
                <w:lang w:val="en-US"/>
              </w:rPr>
            </w:pPr>
            <w:r>
              <w:rPr>
                <w:rFonts w:cs="Arial"/>
                <w:sz w:val="14"/>
                <w:szCs w:val="14"/>
                <w:lang w:val="en-US"/>
              </w:rPr>
              <w:t>The information of the declarable allergens in our products refer to the formula ingre</w:t>
            </w:r>
            <w:r>
              <w:rPr>
                <w:rFonts w:cs="Arial"/>
                <w:sz w:val="14"/>
                <w:szCs w:val="14"/>
                <w:lang w:val="en-US"/>
              </w:rPr>
              <w:t>dients only, according to Regulation (EU) 1169/2011, annex II. All allergen cross contact risks are minimized and assessed under a detailed allergen risk management programme / validated cleaning procedure. Due to the complexity of the supply chain, a cros</w:t>
            </w:r>
            <w:r>
              <w:rPr>
                <w:rFonts w:cs="Arial"/>
                <w:sz w:val="14"/>
                <w:szCs w:val="14"/>
                <w:lang w:val="en-US"/>
              </w:rPr>
              <w:t xml:space="preserve">s contact with allergens mentioned in the above table cannot be fully excluded. Thus, the indication of </w:t>
            </w:r>
            <w:r>
              <w:rPr>
                <w:rFonts w:cs="Arial"/>
                <w:sz w:val="14"/>
                <w:szCs w:val="14"/>
                <w:lang w:val="en-US"/>
              </w:rPr>
              <w:t>“</w:t>
            </w:r>
            <w:r>
              <w:rPr>
                <w:rFonts w:cs="Arial"/>
                <w:sz w:val="14"/>
                <w:szCs w:val="14"/>
                <w:lang w:val="en-US"/>
              </w:rPr>
              <w:t>no</w:t>
            </w:r>
            <w:r>
              <w:rPr>
                <w:rFonts w:cs="Arial"/>
                <w:sz w:val="14"/>
                <w:szCs w:val="14"/>
                <w:lang w:val="en-US"/>
              </w:rPr>
              <w:t>”</w:t>
            </w:r>
            <w:r>
              <w:rPr>
                <w:rFonts w:cs="Arial"/>
                <w:sz w:val="14"/>
                <w:szCs w:val="14"/>
                <w:lang w:val="en-US"/>
              </w:rPr>
              <w:t xml:space="preserve"> should not be considered as a guarantee or claim of </w:t>
            </w:r>
            <w:r>
              <w:rPr>
                <w:rFonts w:cs="Arial"/>
                <w:sz w:val="14"/>
                <w:szCs w:val="14"/>
                <w:lang w:val="en-US"/>
              </w:rPr>
              <w:t>“</w:t>
            </w:r>
            <w:r>
              <w:rPr>
                <w:rFonts w:cs="Arial"/>
                <w:sz w:val="14"/>
                <w:szCs w:val="14"/>
                <w:lang w:val="en-US"/>
              </w:rPr>
              <w:t>free of..</w:t>
            </w:r>
            <w:r>
              <w:rPr>
                <w:rFonts w:cs="Arial"/>
                <w:sz w:val="14"/>
                <w:szCs w:val="14"/>
                <w:lang w:val="en-US"/>
              </w:rPr>
              <w:t>”</w:t>
            </w:r>
          </w:p>
        </w:tc>
      </w:tr>
    </w:tbl>
    <w:p w14:paraId="53611E91" w14:textId="77777777" w:rsidR="00000000" w:rsidRDefault="00226DC5">
      <w:pPr>
        <w:rPr>
          <w:rFonts w:cs="Century Gothic"/>
          <w:sz w:val="18"/>
          <w:szCs w:val="18"/>
          <w:lang w:val="en-US"/>
        </w:rPr>
      </w:pPr>
    </w:p>
    <w:p w14:paraId="4FDE7173" w14:textId="77777777" w:rsidR="00000000" w:rsidRDefault="00226DC5">
      <w:pPr>
        <w:rPr>
          <w:rFonts w:cs="Century Gothic"/>
          <w:vanish/>
          <w:color w:val="C0C0C0"/>
          <w:sz w:val="18"/>
          <w:szCs w:val="18"/>
          <w:lang w:val="en-US"/>
        </w:rPr>
      </w:pPr>
    </w:p>
    <w:p w14:paraId="23B31B47" w14:textId="77777777" w:rsidR="00000000" w:rsidRDefault="00226DC5">
      <w:pPr>
        <w:rPr>
          <w:b/>
          <w:bCs/>
          <w:vanish/>
          <w:color w:val="0070C0"/>
          <w:sz w:val="16"/>
          <w:szCs w:val="16"/>
          <w:lang w:val="es-ES"/>
        </w:rPr>
      </w:pPr>
      <w:r>
        <w:rPr>
          <w:b/>
          <w:bCs/>
          <w:vanish/>
          <w:color w:val="0070C0"/>
          <w:sz w:val="16"/>
          <w:szCs w:val="16"/>
          <w:lang w:val="es-ES"/>
        </w:rPr>
        <w:t>N</w:t>
      </w:r>
      <w:r>
        <w:rPr>
          <w:b/>
          <w:bCs/>
          <w:vanish/>
          <w:color w:val="0070C0"/>
          <w:sz w:val="16"/>
          <w:szCs w:val="16"/>
          <w:lang w:val="en-US"/>
        </w:rPr>
        <w:t>ae</w:t>
      </w:r>
      <w:r>
        <w:rPr>
          <w:b/>
          <w:bCs/>
          <w:vanish/>
          <w:color w:val="0070C0"/>
          <w:sz w:val="16"/>
          <w:szCs w:val="16"/>
          <w:lang w:val="es-ES"/>
        </w:rPr>
        <w:t>hrwertangaben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418"/>
        <w:gridCol w:w="708"/>
      </w:tblGrid>
      <w:tr w:rsidR="00000000" w14:paraId="50F6D7A5" w14:textId="77777777">
        <w:tblPrEx>
          <w:tblCellMar>
            <w:top w:w="0" w:type="dxa"/>
            <w:bottom w:w="0" w:type="dxa"/>
          </w:tblCellMar>
        </w:tblPrEx>
        <w:trPr>
          <w:trHeight w:val="454"/>
        </w:trPr>
        <w:tc>
          <w:tcPr>
            <w:tcW w:w="8046" w:type="dxa"/>
            <w:gridSpan w:val="3"/>
            <w:vAlign w:val="center"/>
          </w:tcPr>
          <w:p w14:paraId="292A25BF" w14:textId="77777777" w:rsidR="00000000" w:rsidRDefault="00226DC5">
            <w:pPr>
              <w:rPr>
                <w:b/>
                <w:bCs/>
                <w:sz w:val="18"/>
                <w:szCs w:val="18"/>
              </w:rPr>
            </w:pPr>
            <w:r>
              <w:rPr>
                <w:rFonts w:cs="Century Gothic"/>
                <w:b/>
                <w:bCs/>
                <w:sz w:val="18"/>
                <w:szCs w:val="18"/>
                <w:lang w:val="en-US"/>
              </w:rPr>
              <w:t>Average nutritional values per 100 g</w:t>
            </w:r>
          </w:p>
        </w:tc>
      </w:tr>
      <w:tr w:rsidR="00000000" w14:paraId="65DD6C72" w14:textId="77777777">
        <w:tblPrEx>
          <w:tblCellMar>
            <w:top w:w="0" w:type="dxa"/>
            <w:bottom w:w="0" w:type="dxa"/>
          </w:tblCellMar>
        </w:tblPrEx>
        <w:trPr>
          <w:cantSplit/>
          <w:trHeight w:val="283"/>
        </w:trPr>
        <w:tc>
          <w:tcPr>
            <w:tcW w:w="5920" w:type="dxa"/>
            <w:vAlign w:val="center"/>
          </w:tcPr>
          <w:p w14:paraId="28BBA4D1" w14:textId="77777777" w:rsidR="00000000" w:rsidRDefault="00226DC5">
            <w:pPr>
              <w:rPr>
                <w:rFonts w:cs="Century Gothic"/>
                <w:sz w:val="18"/>
                <w:szCs w:val="18"/>
              </w:rPr>
            </w:pPr>
            <w:r>
              <w:rPr>
                <w:rFonts w:cs="Century Gothic"/>
                <w:sz w:val="18"/>
                <w:szCs w:val="18"/>
                <w:lang w:val="en-US"/>
              </w:rPr>
              <w:t>energy</w:t>
            </w:r>
          </w:p>
        </w:tc>
        <w:tc>
          <w:tcPr>
            <w:tcW w:w="2126" w:type="dxa"/>
            <w:gridSpan w:val="2"/>
            <w:vAlign w:val="center"/>
          </w:tcPr>
          <w:p w14:paraId="41AEB187" w14:textId="77777777" w:rsidR="00000000" w:rsidRDefault="00226DC5">
            <w:pPr>
              <w:keepNext/>
              <w:keepLines/>
              <w:jc w:val="center"/>
              <w:rPr>
                <w:rFonts w:cs="Century Gothic"/>
                <w:sz w:val="18"/>
                <w:szCs w:val="18"/>
              </w:rPr>
            </w:pPr>
            <w:r>
              <w:rPr>
                <w:rFonts w:cs="Century Gothic"/>
                <w:sz w:val="18"/>
                <w:szCs w:val="18"/>
                <w:lang w:val="en-US"/>
              </w:rPr>
              <w:t>1.618 kJ</w:t>
            </w:r>
            <w:r>
              <w:rPr>
                <w:rFonts w:cs="Century Gothic"/>
                <w:sz w:val="18"/>
                <w:szCs w:val="18"/>
              </w:rPr>
              <w:t xml:space="preserve"> / </w:t>
            </w:r>
            <w:r>
              <w:rPr>
                <w:rFonts w:cs="Century Gothic"/>
                <w:sz w:val="18"/>
                <w:szCs w:val="18"/>
                <w:lang w:val="en-US"/>
              </w:rPr>
              <w:t>385 kcal</w:t>
            </w:r>
          </w:p>
        </w:tc>
      </w:tr>
      <w:tr w:rsidR="00000000" w14:paraId="604F850C" w14:textId="77777777">
        <w:tblPrEx>
          <w:tblCellMar>
            <w:top w:w="0" w:type="dxa"/>
            <w:bottom w:w="0" w:type="dxa"/>
          </w:tblCellMar>
        </w:tblPrEx>
        <w:trPr>
          <w:trHeight w:val="283"/>
        </w:trPr>
        <w:tc>
          <w:tcPr>
            <w:tcW w:w="5920" w:type="dxa"/>
            <w:vAlign w:val="center"/>
          </w:tcPr>
          <w:p w14:paraId="7A963A89" w14:textId="77777777" w:rsidR="00000000" w:rsidRDefault="00226DC5">
            <w:pPr>
              <w:rPr>
                <w:rFonts w:cs="Century Gothic"/>
                <w:sz w:val="18"/>
                <w:szCs w:val="18"/>
                <w:lang w:val="en-US"/>
              </w:rPr>
            </w:pPr>
            <w:r>
              <w:rPr>
                <w:rFonts w:cs="Century Gothic"/>
                <w:sz w:val="18"/>
                <w:szCs w:val="18"/>
                <w:lang w:val="en-US"/>
              </w:rPr>
              <w:t>fat</w:t>
            </w:r>
          </w:p>
        </w:tc>
        <w:tc>
          <w:tcPr>
            <w:tcW w:w="1418" w:type="dxa"/>
            <w:tcBorders>
              <w:right w:val="nil"/>
            </w:tcBorders>
            <w:vAlign w:val="center"/>
          </w:tcPr>
          <w:p w14:paraId="705093E6" w14:textId="77777777" w:rsidR="00000000" w:rsidRDefault="00226DC5">
            <w:pPr>
              <w:keepNext/>
              <w:keepLines/>
              <w:jc w:val="right"/>
              <w:rPr>
                <w:rFonts w:cs="Century Gothic"/>
                <w:sz w:val="18"/>
                <w:szCs w:val="18"/>
              </w:rPr>
            </w:pPr>
            <w:r>
              <w:rPr>
                <w:rFonts w:cs="Century Gothic"/>
                <w:sz w:val="18"/>
                <w:szCs w:val="18"/>
                <w:lang w:val="en-US"/>
              </w:rPr>
              <w:t>14,6 g</w:t>
            </w:r>
          </w:p>
        </w:tc>
        <w:tc>
          <w:tcPr>
            <w:tcW w:w="708" w:type="dxa"/>
            <w:tcBorders>
              <w:left w:val="nil"/>
            </w:tcBorders>
          </w:tcPr>
          <w:p w14:paraId="5E46E1C1" w14:textId="77777777" w:rsidR="00000000" w:rsidRDefault="00226DC5">
            <w:pPr>
              <w:keepNext/>
              <w:keepLines/>
              <w:rPr>
                <w:rFonts w:cs="Century Gothic"/>
                <w:sz w:val="18"/>
                <w:szCs w:val="18"/>
              </w:rPr>
            </w:pPr>
          </w:p>
        </w:tc>
      </w:tr>
      <w:tr w:rsidR="00000000" w14:paraId="2FB01764" w14:textId="77777777">
        <w:tblPrEx>
          <w:tblCellMar>
            <w:top w:w="0" w:type="dxa"/>
            <w:bottom w:w="0" w:type="dxa"/>
          </w:tblCellMar>
        </w:tblPrEx>
        <w:trPr>
          <w:trHeight w:val="283"/>
        </w:trPr>
        <w:tc>
          <w:tcPr>
            <w:tcW w:w="8046" w:type="dxa"/>
            <w:gridSpan w:val="3"/>
            <w:vAlign w:val="center"/>
          </w:tcPr>
          <w:p w14:paraId="65B018B0" w14:textId="77777777" w:rsidR="00000000" w:rsidRDefault="00226DC5">
            <w:pPr>
              <w:ind w:left="284"/>
              <w:rPr>
                <w:rFonts w:cs="Century Gothic"/>
                <w:sz w:val="18"/>
                <w:szCs w:val="18"/>
              </w:rPr>
            </w:pPr>
            <w:r>
              <w:rPr>
                <w:rFonts w:cs="Century Gothic"/>
                <w:sz w:val="18"/>
                <w:szCs w:val="18"/>
                <w:lang w:val="en-US"/>
              </w:rPr>
              <w:t>of which</w:t>
            </w:r>
          </w:p>
        </w:tc>
      </w:tr>
      <w:tr w:rsidR="00000000" w14:paraId="1D061667" w14:textId="77777777">
        <w:tblPrEx>
          <w:tblCellMar>
            <w:top w:w="0" w:type="dxa"/>
            <w:bottom w:w="0" w:type="dxa"/>
          </w:tblCellMar>
        </w:tblPrEx>
        <w:trPr>
          <w:trHeight w:val="283"/>
        </w:trPr>
        <w:tc>
          <w:tcPr>
            <w:tcW w:w="5920" w:type="dxa"/>
            <w:vAlign w:val="center"/>
          </w:tcPr>
          <w:p w14:paraId="117E300C" w14:textId="77777777" w:rsidR="00000000" w:rsidRDefault="00226DC5">
            <w:pPr>
              <w:rPr>
                <w:rFonts w:cs="Century Gothic"/>
                <w:sz w:val="18"/>
                <w:szCs w:val="18"/>
              </w:rPr>
            </w:pPr>
            <w:r>
              <w:rPr>
                <w:rFonts w:cs="Century Gothic"/>
                <w:sz w:val="18"/>
                <w:szCs w:val="18"/>
              </w:rPr>
              <w:t xml:space="preserve">- </w:t>
            </w:r>
            <w:r>
              <w:rPr>
                <w:rFonts w:cs="Century Gothic"/>
                <w:sz w:val="18"/>
                <w:szCs w:val="18"/>
                <w:lang w:val="en-US"/>
              </w:rPr>
              <w:t>saturates</w:t>
            </w:r>
          </w:p>
        </w:tc>
        <w:tc>
          <w:tcPr>
            <w:tcW w:w="1418" w:type="dxa"/>
            <w:tcBorders>
              <w:right w:val="nil"/>
            </w:tcBorders>
            <w:vAlign w:val="center"/>
          </w:tcPr>
          <w:p w14:paraId="3105F23C" w14:textId="77777777" w:rsidR="00000000" w:rsidRDefault="00226DC5">
            <w:pPr>
              <w:keepNext/>
              <w:keepLines/>
              <w:jc w:val="right"/>
              <w:rPr>
                <w:rFonts w:cs="Century Gothic"/>
                <w:sz w:val="18"/>
                <w:szCs w:val="18"/>
              </w:rPr>
            </w:pPr>
            <w:r>
              <w:rPr>
                <w:rFonts w:cs="Century Gothic"/>
                <w:sz w:val="18"/>
                <w:szCs w:val="18"/>
                <w:lang w:val="en-US"/>
              </w:rPr>
              <w:t>0,62 g</w:t>
            </w:r>
          </w:p>
        </w:tc>
        <w:tc>
          <w:tcPr>
            <w:tcW w:w="708" w:type="dxa"/>
            <w:tcBorders>
              <w:left w:val="nil"/>
            </w:tcBorders>
          </w:tcPr>
          <w:p w14:paraId="4C2AB246" w14:textId="77777777" w:rsidR="00000000" w:rsidRDefault="00226DC5">
            <w:pPr>
              <w:keepNext/>
              <w:keepLines/>
              <w:rPr>
                <w:rFonts w:cs="Century Gothic"/>
                <w:sz w:val="18"/>
                <w:szCs w:val="18"/>
              </w:rPr>
            </w:pPr>
          </w:p>
        </w:tc>
      </w:tr>
      <w:tr w:rsidR="00000000" w14:paraId="4D0B5916" w14:textId="77777777">
        <w:tblPrEx>
          <w:tblCellMar>
            <w:top w:w="0" w:type="dxa"/>
            <w:bottom w:w="0" w:type="dxa"/>
          </w:tblCellMar>
        </w:tblPrEx>
        <w:trPr>
          <w:trHeight w:val="283"/>
        </w:trPr>
        <w:tc>
          <w:tcPr>
            <w:tcW w:w="5920" w:type="dxa"/>
            <w:vAlign w:val="center"/>
          </w:tcPr>
          <w:p w14:paraId="0D962146" w14:textId="77777777" w:rsidR="00000000" w:rsidRDefault="00226DC5">
            <w:pPr>
              <w:rPr>
                <w:rFonts w:cs="Century Gothic"/>
                <w:sz w:val="18"/>
                <w:szCs w:val="18"/>
              </w:rPr>
            </w:pPr>
            <w:r>
              <w:rPr>
                <w:rFonts w:cs="Century Gothic"/>
                <w:sz w:val="18"/>
                <w:szCs w:val="18"/>
                <w:lang w:val="en-US"/>
              </w:rPr>
              <w:t>carbohydrate</w:t>
            </w:r>
          </w:p>
        </w:tc>
        <w:tc>
          <w:tcPr>
            <w:tcW w:w="1418" w:type="dxa"/>
            <w:tcBorders>
              <w:right w:val="nil"/>
            </w:tcBorders>
            <w:vAlign w:val="center"/>
          </w:tcPr>
          <w:p w14:paraId="53872237" w14:textId="77777777" w:rsidR="00000000" w:rsidRDefault="00226DC5">
            <w:pPr>
              <w:keepNext/>
              <w:keepLines/>
              <w:jc w:val="right"/>
              <w:rPr>
                <w:rFonts w:cs="Century Gothic"/>
                <w:sz w:val="18"/>
                <w:szCs w:val="18"/>
              </w:rPr>
            </w:pPr>
            <w:r>
              <w:rPr>
                <w:rFonts w:cs="Century Gothic"/>
                <w:sz w:val="18"/>
                <w:szCs w:val="18"/>
                <w:lang w:val="en-US"/>
              </w:rPr>
              <w:t>37,3 g</w:t>
            </w:r>
          </w:p>
        </w:tc>
        <w:tc>
          <w:tcPr>
            <w:tcW w:w="708" w:type="dxa"/>
            <w:tcBorders>
              <w:left w:val="nil"/>
            </w:tcBorders>
          </w:tcPr>
          <w:p w14:paraId="02388322" w14:textId="77777777" w:rsidR="00000000" w:rsidRDefault="00226DC5">
            <w:pPr>
              <w:keepNext/>
              <w:keepLines/>
              <w:rPr>
                <w:rFonts w:cs="Century Gothic"/>
                <w:sz w:val="18"/>
                <w:szCs w:val="18"/>
              </w:rPr>
            </w:pPr>
          </w:p>
        </w:tc>
      </w:tr>
      <w:tr w:rsidR="00000000" w14:paraId="1C25FA8C" w14:textId="77777777">
        <w:tblPrEx>
          <w:tblCellMar>
            <w:top w:w="0" w:type="dxa"/>
            <w:bottom w:w="0" w:type="dxa"/>
          </w:tblCellMar>
        </w:tblPrEx>
        <w:trPr>
          <w:trHeight w:val="283"/>
        </w:trPr>
        <w:tc>
          <w:tcPr>
            <w:tcW w:w="8046" w:type="dxa"/>
            <w:gridSpan w:val="3"/>
            <w:vAlign w:val="center"/>
          </w:tcPr>
          <w:p w14:paraId="47658181" w14:textId="77777777" w:rsidR="00000000" w:rsidRDefault="00226DC5">
            <w:pPr>
              <w:ind w:left="284"/>
              <w:rPr>
                <w:rFonts w:cs="Century Gothic"/>
                <w:sz w:val="18"/>
                <w:szCs w:val="18"/>
              </w:rPr>
            </w:pPr>
            <w:r>
              <w:rPr>
                <w:rFonts w:cs="Century Gothic"/>
                <w:sz w:val="18"/>
                <w:szCs w:val="18"/>
                <w:lang w:val="en-US"/>
              </w:rPr>
              <w:t>of which</w:t>
            </w:r>
          </w:p>
        </w:tc>
      </w:tr>
      <w:tr w:rsidR="00000000" w14:paraId="2CB8A127" w14:textId="77777777">
        <w:tblPrEx>
          <w:tblCellMar>
            <w:top w:w="0" w:type="dxa"/>
            <w:bottom w:w="0" w:type="dxa"/>
          </w:tblCellMar>
        </w:tblPrEx>
        <w:trPr>
          <w:trHeight w:val="283"/>
        </w:trPr>
        <w:tc>
          <w:tcPr>
            <w:tcW w:w="5920" w:type="dxa"/>
            <w:vAlign w:val="center"/>
          </w:tcPr>
          <w:p w14:paraId="780987AD" w14:textId="77777777" w:rsidR="00000000" w:rsidRDefault="00226DC5">
            <w:pPr>
              <w:rPr>
                <w:rFonts w:cs="Century Gothic"/>
                <w:sz w:val="18"/>
                <w:szCs w:val="18"/>
              </w:rPr>
            </w:pPr>
            <w:r>
              <w:rPr>
                <w:rFonts w:cs="Century Gothic"/>
                <w:sz w:val="18"/>
                <w:szCs w:val="18"/>
              </w:rPr>
              <w:t xml:space="preserve">- </w:t>
            </w:r>
            <w:r>
              <w:rPr>
                <w:rFonts w:cs="Century Gothic"/>
                <w:sz w:val="18"/>
                <w:szCs w:val="18"/>
                <w:lang w:val="en-US"/>
              </w:rPr>
              <w:t>sugars</w:t>
            </w:r>
          </w:p>
        </w:tc>
        <w:tc>
          <w:tcPr>
            <w:tcW w:w="1418" w:type="dxa"/>
            <w:tcBorders>
              <w:right w:val="nil"/>
            </w:tcBorders>
            <w:vAlign w:val="center"/>
          </w:tcPr>
          <w:p w14:paraId="20A6E83E" w14:textId="77777777" w:rsidR="00000000" w:rsidRDefault="00226DC5">
            <w:pPr>
              <w:keepNext/>
              <w:keepLines/>
              <w:jc w:val="right"/>
              <w:rPr>
                <w:rFonts w:cs="Century Gothic"/>
                <w:sz w:val="18"/>
                <w:szCs w:val="18"/>
              </w:rPr>
            </w:pPr>
            <w:r>
              <w:rPr>
                <w:rFonts w:cs="Century Gothic"/>
                <w:sz w:val="18"/>
                <w:szCs w:val="18"/>
                <w:lang w:val="en-US"/>
              </w:rPr>
              <w:t>7,5 g</w:t>
            </w:r>
          </w:p>
        </w:tc>
        <w:tc>
          <w:tcPr>
            <w:tcW w:w="708" w:type="dxa"/>
            <w:tcBorders>
              <w:left w:val="nil"/>
            </w:tcBorders>
          </w:tcPr>
          <w:p w14:paraId="3E2857AF" w14:textId="77777777" w:rsidR="00000000" w:rsidRDefault="00226DC5">
            <w:pPr>
              <w:keepNext/>
              <w:keepLines/>
              <w:rPr>
                <w:rFonts w:cs="Century Gothic"/>
                <w:sz w:val="18"/>
                <w:szCs w:val="18"/>
              </w:rPr>
            </w:pPr>
          </w:p>
        </w:tc>
      </w:tr>
      <w:tr w:rsidR="00000000" w14:paraId="4E5270ED" w14:textId="77777777">
        <w:tblPrEx>
          <w:tblCellMar>
            <w:top w:w="0" w:type="dxa"/>
            <w:bottom w:w="0" w:type="dxa"/>
          </w:tblCellMar>
        </w:tblPrEx>
        <w:trPr>
          <w:trHeight w:val="283"/>
        </w:trPr>
        <w:tc>
          <w:tcPr>
            <w:tcW w:w="5920" w:type="dxa"/>
            <w:vAlign w:val="center"/>
          </w:tcPr>
          <w:p w14:paraId="420B2112" w14:textId="77777777" w:rsidR="00000000" w:rsidRDefault="00226DC5">
            <w:pPr>
              <w:rPr>
                <w:rFonts w:cs="Century Gothic"/>
                <w:sz w:val="18"/>
                <w:szCs w:val="18"/>
              </w:rPr>
            </w:pPr>
            <w:r>
              <w:rPr>
                <w:rFonts w:cs="Century Gothic"/>
                <w:sz w:val="18"/>
                <w:szCs w:val="18"/>
                <w:lang w:val="en-US"/>
              </w:rPr>
              <w:t>fibre</w:t>
            </w:r>
          </w:p>
        </w:tc>
        <w:tc>
          <w:tcPr>
            <w:tcW w:w="1418" w:type="dxa"/>
            <w:tcBorders>
              <w:right w:val="nil"/>
            </w:tcBorders>
            <w:vAlign w:val="center"/>
          </w:tcPr>
          <w:p w14:paraId="40008974" w14:textId="77777777" w:rsidR="00000000" w:rsidRDefault="00226DC5">
            <w:pPr>
              <w:keepNext/>
              <w:keepLines/>
              <w:jc w:val="right"/>
              <w:rPr>
                <w:rFonts w:cs="Century Gothic"/>
                <w:sz w:val="18"/>
                <w:szCs w:val="18"/>
              </w:rPr>
            </w:pPr>
            <w:r>
              <w:rPr>
                <w:rFonts w:cs="Century Gothic"/>
                <w:sz w:val="18"/>
                <w:szCs w:val="18"/>
                <w:lang w:val="en-US"/>
              </w:rPr>
              <w:t>12,7 g</w:t>
            </w:r>
          </w:p>
        </w:tc>
        <w:tc>
          <w:tcPr>
            <w:tcW w:w="708" w:type="dxa"/>
            <w:tcBorders>
              <w:left w:val="nil"/>
            </w:tcBorders>
          </w:tcPr>
          <w:p w14:paraId="6FA5FFC7" w14:textId="77777777" w:rsidR="00000000" w:rsidRDefault="00226DC5">
            <w:pPr>
              <w:keepNext/>
              <w:keepLines/>
              <w:rPr>
                <w:rFonts w:cs="Century Gothic"/>
                <w:sz w:val="18"/>
                <w:szCs w:val="18"/>
              </w:rPr>
            </w:pPr>
          </w:p>
        </w:tc>
      </w:tr>
      <w:tr w:rsidR="00000000" w14:paraId="0891A348" w14:textId="77777777">
        <w:tblPrEx>
          <w:tblCellMar>
            <w:top w:w="0" w:type="dxa"/>
            <w:bottom w:w="0" w:type="dxa"/>
          </w:tblCellMar>
        </w:tblPrEx>
        <w:trPr>
          <w:trHeight w:val="283"/>
        </w:trPr>
        <w:tc>
          <w:tcPr>
            <w:tcW w:w="5920" w:type="dxa"/>
            <w:vAlign w:val="center"/>
          </w:tcPr>
          <w:p w14:paraId="4BC302D9" w14:textId="77777777" w:rsidR="00000000" w:rsidRDefault="00226DC5">
            <w:pPr>
              <w:rPr>
                <w:rFonts w:cs="Century Gothic"/>
                <w:vanish/>
                <w:color w:val="808080"/>
                <w:sz w:val="18"/>
                <w:szCs w:val="18"/>
              </w:rPr>
            </w:pPr>
            <w:r>
              <w:rPr>
                <w:rFonts w:cs="Century Gothic"/>
                <w:sz w:val="18"/>
                <w:szCs w:val="18"/>
                <w:lang w:val="en-US"/>
              </w:rPr>
              <w:t>protein</w:t>
            </w:r>
          </w:p>
        </w:tc>
        <w:tc>
          <w:tcPr>
            <w:tcW w:w="1418" w:type="dxa"/>
            <w:tcBorders>
              <w:right w:val="nil"/>
            </w:tcBorders>
            <w:vAlign w:val="center"/>
          </w:tcPr>
          <w:p w14:paraId="13511501" w14:textId="77777777" w:rsidR="00000000" w:rsidRDefault="00226DC5">
            <w:pPr>
              <w:keepNext/>
              <w:keepLines/>
              <w:jc w:val="right"/>
              <w:rPr>
                <w:rFonts w:cs="Century Gothic"/>
                <w:sz w:val="18"/>
                <w:szCs w:val="18"/>
              </w:rPr>
            </w:pPr>
            <w:r>
              <w:rPr>
                <w:rFonts w:cs="Century Gothic"/>
                <w:sz w:val="18"/>
                <w:szCs w:val="18"/>
                <w:lang w:val="en-US"/>
              </w:rPr>
              <w:t>19,8 g</w:t>
            </w:r>
          </w:p>
        </w:tc>
        <w:tc>
          <w:tcPr>
            <w:tcW w:w="708" w:type="dxa"/>
            <w:tcBorders>
              <w:left w:val="nil"/>
            </w:tcBorders>
          </w:tcPr>
          <w:p w14:paraId="289F767F" w14:textId="77777777" w:rsidR="00000000" w:rsidRDefault="00226DC5">
            <w:pPr>
              <w:keepNext/>
              <w:keepLines/>
              <w:rPr>
                <w:rFonts w:cs="Century Gothic"/>
                <w:sz w:val="18"/>
                <w:szCs w:val="18"/>
              </w:rPr>
            </w:pPr>
          </w:p>
        </w:tc>
      </w:tr>
      <w:tr w:rsidR="00000000" w14:paraId="452D6979" w14:textId="77777777">
        <w:tblPrEx>
          <w:tblCellMar>
            <w:top w:w="0" w:type="dxa"/>
            <w:bottom w:w="0" w:type="dxa"/>
          </w:tblCellMar>
        </w:tblPrEx>
        <w:trPr>
          <w:trHeight w:val="283"/>
        </w:trPr>
        <w:tc>
          <w:tcPr>
            <w:tcW w:w="5920" w:type="dxa"/>
            <w:vAlign w:val="center"/>
          </w:tcPr>
          <w:p w14:paraId="5631BD06" w14:textId="77777777" w:rsidR="00000000" w:rsidRDefault="00226DC5">
            <w:pPr>
              <w:rPr>
                <w:rFonts w:cs="Century Gothic"/>
                <w:sz w:val="18"/>
                <w:szCs w:val="18"/>
              </w:rPr>
            </w:pPr>
            <w:r>
              <w:rPr>
                <w:rFonts w:cs="Century Gothic"/>
                <w:sz w:val="18"/>
                <w:szCs w:val="18"/>
                <w:lang w:val="en-US"/>
              </w:rPr>
              <w:t>salt (according to REGULATION (EU) No. 1169/2011 sodium x 2,5)</w:t>
            </w:r>
          </w:p>
        </w:tc>
        <w:tc>
          <w:tcPr>
            <w:tcW w:w="1418" w:type="dxa"/>
            <w:tcBorders>
              <w:right w:val="nil"/>
            </w:tcBorders>
            <w:vAlign w:val="center"/>
          </w:tcPr>
          <w:p w14:paraId="4D2D6E0A" w14:textId="77777777" w:rsidR="00000000" w:rsidRDefault="00226DC5">
            <w:pPr>
              <w:jc w:val="right"/>
              <w:rPr>
                <w:rFonts w:cs="Century Gothic"/>
                <w:sz w:val="18"/>
                <w:szCs w:val="18"/>
                <w:lang w:val="fr-FR" w:eastAsia="fr-FR"/>
              </w:rPr>
            </w:pPr>
            <w:r>
              <w:rPr>
                <w:rFonts w:cs="Century Gothic"/>
                <w:sz w:val="18"/>
                <w:szCs w:val="18"/>
                <w:lang w:val="en-US"/>
              </w:rPr>
              <w:t>0,05 g</w:t>
            </w:r>
          </w:p>
        </w:tc>
        <w:tc>
          <w:tcPr>
            <w:tcW w:w="708" w:type="dxa"/>
            <w:tcBorders>
              <w:left w:val="nil"/>
            </w:tcBorders>
          </w:tcPr>
          <w:p w14:paraId="62E34DD2" w14:textId="77777777" w:rsidR="00000000" w:rsidRDefault="00226DC5">
            <w:pPr>
              <w:rPr>
                <w:rFonts w:cs="Century Gothic"/>
                <w:sz w:val="18"/>
                <w:szCs w:val="18"/>
                <w:lang w:val="fr-FR" w:eastAsia="fr-FR"/>
              </w:rPr>
            </w:pPr>
          </w:p>
        </w:tc>
      </w:tr>
      <w:tr w:rsidR="00000000" w14:paraId="5CA363D3" w14:textId="77777777">
        <w:tblPrEx>
          <w:tblCellMar>
            <w:top w:w="0" w:type="dxa"/>
            <w:bottom w:w="0" w:type="dxa"/>
          </w:tblCellMar>
        </w:tblPrEx>
        <w:trPr>
          <w:trHeight w:val="283"/>
        </w:trPr>
        <w:tc>
          <w:tcPr>
            <w:tcW w:w="5920" w:type="dxa"/>
            <w:vAlign w:val="center"/>
          </w:tcPr>
          <w:p w14:paraId="7A342E48" w14:textId="77777777" w:rsidR="00000000" w:rsidRDefault="00226DC5">
            <w:pPr>
              <w:rPr>
                <w:rFonts w:cs="Century Gothic"/>
                <w:sz w:val="18"/>
                <w:szCs w:val="18"/>
              </w:rPr>
            </w:pPr>
            <w:r>
              <w:rPr>
                <w:rFonts w:cs="Century Gothic"/>
                <w:sz w:val="18"/>
                <w:szCs w:val="18"/>
                <w:lang w:val="en-US"/>
              </w:rPr>
              <w:t>sodium</w:t>
            </w:r>
          </w:p>
        </w:tc>
        <w:tc>
          <w:tcPr>
            <w:tcW w:w="1418" w:type="dxa"/>
            <w:tcBorders>
              <w:right w:val="nil"/>
            </w:tcBorders>
            <w:vAlign w:val="center"/>
          </w:tcPr>
          <w:p w14:paraId="3EE06C81" w14:textId="77777777" w:rsidR="00000000" w:rsidRDefault="00226DC5">
            <w:pPr>
              <w:jc w:val="right"/>
              <w:rPr>
                <w:rFonts w:cs="Century Gothic"/>
                <w:sz w:val="18"/>
                <w:szCs w:val="18"/>
                <w:lang w:val="fr-FR" w:eastAsia="fr-FR"/>
              </w:rPr>
            </w:pPr>
            <w:r>
              <w:rPr>
                <w:rFonts w:cs="Century Gothic"/>
                <w:sz w:val="18"/>
                <w:szCs w:val="18"/>
                <w:lang w:val="en-US"/>
              </w:rPr>
              <w:t>0,02 g</w:t>
            </w:r>
          </w:p>
        </w:tc>
        <w:tc>
          <w:tcPr>
            <w:tcW w:w="708" w:type="dxa"/>
            <w:tcBorders>
              <w:left w:val="nil"/>
            </w:tcBorders>
          </w:tcPr>
          <w:p w14:paraId="42AF5D84" w14:textId="77777777" w:rsidR="00000000" w:rsidRDefault="00226DC5">
            <w:pPr>
              <w:rPr>
                <w:rFonts w:cs="Century Gothic"/>
                <w:sz w:val="18"/>
                <w:szCs w:val="18"/>
                <w:lang w:val="fr-FR" w:eastAsia="fr-FR"/>
              </w:rPr>
            </w:pPr>
          </w:p>
        </w:tc>
      </w:tr>
      <w:tr w:rsidR="00000000" w14:paraId="4CDBCD6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046" w:type="dxa"/>
            <w:gridSpan w:val="3"/>
            <w:tcBorders>
              <w:top w:val="nil"/>
              <w:left w:val="nil"/>
              <w:bottom w:val="nil"/>
              <w:right w:val="nil"/>
            </w:tcBorders>
          </w:tcPr>
          <w:p w14:paraId="03396B73" w14:textId="77777777" w:rsidR="00000000" w:rsidRDefault="00226DC5">
            <w:pPr>
              <w:spacing w:before="120"/>
              <w:rPr>
                <w:rFonts w:cs="Arial"/>
                <w:sz w:val="14"/>
                <w:szCs w:val="14"/>
                <w:lang w:val="en-US"/>
              </w:rPr>
            </w:pPr>
            <w:r>
              <w:rPr>
                <w:rFonts w:cs="Arial"/>
                <w:sz w:val="14"/>
                <w:szCs w:val="14"/>
                <w:lang w:val="en-US"/>
              </w:rPr>
              <w:t>These figures were calculated on the basis of the formula in accordance with the supplier and handbook details for the raw materials used and do not represent any analytically recorded values.</w:t>
            </w:r>
          </w:p>
        </w:tc>
      </w:tr>
    </w:tbl>
    <w:p w14:paraId="2764C6B6" w14:textId="77777777" w:rsidR="00000000" w:rsidRDefault="00226DC5">
      <w:pPr>
        <w:rPr>
          <w:rFonts w:cs="Century Gothic"/>
          <w:sz w:val="14"/>
          <w:szCs w:val="14"/>
          <w:lang w:val="en-US" w:eastAsia="fr-FR"/>
        </w:rPr>
      </w:pPr>
    </w:p>
    <w:p w14:paraId="6028051D" w14:textId="77777777" w:rsidR="00000000" w:rsidRDefault="00226DC5">
      <w:pPr>
        <w:rPr>
          <w:rFonts w:cs="Century Gothic"/>
          <w:sz w:val="14"/>
          <w:szCs w:val="14"/>
          <w:lang w:val="fr-FR"/>
        </w:rPr>
      </w:pPr>
      <w:r>
        <w:rPr>
          <w:rFonts w:cs="Century Gothic"/>
          <w:sz w:val="14"/>
          <w:szCs w:val="14"/>
          <w:lang w:val="en-US"/>
        </w:rPr>
        <w:t>The above information shall be provided to the best of our kn</w:t>
      </w:r>
      <w:r>
        <w:rPr>
          <w:rFonts w:cs="Century Gothic"/>
          <w:sz w:val="14"/>
          <w:szCs w:val="14"/>
          <w:lang w:val="en-US"/>
        </w:rPr>
        <w:t xml:space="preserve">owledge. The product specification shall only relate to the product itself, and not to its application or use. We assume no warranty and/or guarantee for the completeness, accuracy or reliability of this information. In particular, we shall not assure any </w:t>
      </w:r>
      <w:r>
        <w:rPr>
          <w:rFonts w:cs="Century Gothic"/>
          <w:sz w:val="14"/>
          <w:szCs w:val="14"/>
          <w:lang w:val="en-US"/>
        </w:rPr>
        <w:t>product features. The user is therefore responsible for checking the suitability of the product for his purposes from a legal and practical point of view. Any liability arising from the use of this information shall, as far as is legally possible, be exclu</w:t>
      </w:r>
      <w:r>
        <w:rPr>
          <w:rFonts w:cs="Century Gothic"/>
          <w:sz w:val="14"/>
          <w:szCs w:val="14"/>
          <w:lang w:val="en-US"/>
        </w:rPr>
        <w:t>ded. Our General Terms and Conditions of Business shall apply, see www.frutarom.eu</w:t>
      </w:r>
    </w:p>
    <w:p w14:paraId="7A5910EF" w14:textId="77777777" w:rsidR="00000000" w:rsidRDefault="00226DC5">
      <w:pPr>
        <w:rPr>
          <w:rFonts w:cs="Century Gothic"/>
          <w:sz w:val="14"/>
          <w:szCs w:val="14"/>
          <w:lang w:val="fr-FR"/>
        </w:rPr>
      </w:pPr>
    </w:p>
    <w:p w14:paraId="45EB9424" w14:textId="77777777" w:rsidR="00000000" w:rsidRDefault="00226DC5">
      <w:pPr>
        <w:rPr>
          <w:rFonts w:cs="Century Gothic"/>
          <w:sz w:val="14"/>
          <w:szCs w:val="14"/>
          <w:lang w:val="fr-FR"/>
        </w:rPr>
      </w:pPr>
      <w:r>
        <w:rPr>
          <w:rFonts w:cs="Century Gothic"/>
          <w:sz w:val="14"/>
          <w:szCs w:val="14"/>
          <w:lang w:val="en-US"/>
        </w:rPr>
        <w:t>This document was generated electronically, is valid without signature and replaces any previous printed version.</w:t>
      </w:r>
    </w:p>
    <w:p w14:paraId="799EF188" w14:textId="77777777" w:rsidR="00000000" w:rsidRDefault="00226DC5">
      <w:pPr>
        <w:rPr>
          <w:rFonts w:cs="Century Gothic"/>
          <w:sz w:val="14"/>
          <w:szCs w:val="14"/>
          <w:lang w:val="fr-FR"/>
        </w:rPr>
      </w:pPr>
    </w:p>
    <w:p w14:paraId="61A4E10B" w14:textId="77777777" w:rsidR="00226DC5" w:rsidRDefault="00226DC5">
      <w:pPr>
        <w:rPr>
          <w:rFonts w:cs="Century Gothic"/>
          <w:vanish/>
          <w:color w:val="008000"/>
          <w:sz w:val="14"/>
          <w:szCs w:val="14"/>
          <w:lang w:val="fr-FR"/>
        </w:rPr>
      </w:pPr>
    </w:p>
    <w:sectPr w:rsidR="00226DC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6934D" w14:textId="77777777" w:rsidR="00226DC5" w:rsidRDefault="00226DC5">
      <w:r>
        <w:separator/>
      </w:r>
    </w:p>
    <w:p w14:paraId="27FDEB68" w14:textId="77777777" w:rsidR="00226DC5" w:rsidRDefault="00226DC5"/>
  </w:endnote>
  <w:endnote w:type="continuationSeparator" w:id="0">
    <w:p w14:paraId="5DAA48A0" w14:textId="77777777" w:rsidR="00226DC5" w:rsidRDefault="00226DC5">
      <w:r>
        <w:continuationSeparator/>
      </w:r>
    </w:p>
    <w:p w14:paraId="68B0F9DD" w14:textId="77777777" w:rsidR="00226DC5" w:rsidRDefault="00226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25D3" w14:textId="77777777" w:rsidR="00000000" w:rsidRDefault="00226D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49" w:type="dxa"/>
      <w:jc w:val="center"/>
      <w:tblBorders>
        <w:top w:val="single" w:sz="4" w:space="0" w:color="auto"/>
      </w:tblBorders>
      <w:tblCellMar>
        <w:left w:w="70" w:type="dxa"/>
        <w:right w:w="70" w:type="dxa"/>
      </w:tblCellMar>
      <w:tblLook w:val="0000" w:firstRow="0" w:lastRow="0" w:firstColumn="0" w:lastColumn="0" w:noHBand="0" w:noVBand="0"/>
    </w:tblPr>
    <w:tblGrid>
      <w:gridCol w:w="7331"/>
      <w:gridCol w:w="3118"/>
    </w:tblGrid>
    <w:tr w:rsidR="00000000" w14:paraId="74B5EEEE" w14:textId="77777777">
      <w:tblPrEx>
        <w:tblCellMar>
          <w:top w:w="0" w:type="dxa"/>
          <w:bottom w:w="0" w:type="dxa"/>
        </w:tblCellMar>
      </w:tblPrEx>
      <w:trPr>
        <w:cantSplit/>
        <w:trHeight w:val="113"/>
        <w:tblHeader/>
        <w:jc w:val="center"/>
        <w:hidden/>
      </w:trPr>
      <w:tc>
        <w:tcPr>
          <w:tcW w:w="7331" w:type="dxa"/>
          <w:tcBorders>
            <w:top w:val="nil"/>
          </w:tcBorders>
        </w:tcPr>
        <w:p w14:paraId="09650BC6" w14:textId="77777777" w:rsidR="00000000" w:rsidRDefault="00226DC5">
          <w:pPr>
            <w:pStyle w:val="Fuzeile"/>
            <w:spacing w:before="60"/>
            <w:rPr>
              <w:rFonts w:cs="Arial"/>
              <w:vanish/>
              <w:color w:val="008000"/>
              <w:sz w:val="4"/>
              <w:szCs w:val="4"/>
            </w:rPr>
          </w:pPr>
        </w:p>
      </w:tc>
      <w:tc>
        <w:tcPr>
          <w:tcW w:w="3118" w:type="dxa"/>
          <w:tcBorders>
            <w:top w:val="nil"/>
            <w:bottom w:val="nil"/>
          </w:tcBorders>
        </w:tcPr>
        <w:p w14:paraId="04817018" w14:textId="77777777" w:rsidR="00000000" w:rsidRDefault="00226DC5">
          <w:pPr>
            <w:pStyle w:val="Fuzeile"/>
            <w:spacing w:before="60"/>
            <w:jc w:val="right"/>
            <w:rPr>
              <w:rFonts w:cs="Century Gothic"/>
              <w:vanish/>
              <w:color w:val="808080"/>
              <w:sz w:val="4"/>
              <w:szCs w:val="4"/>
              <w:lang w:val="nb-NO"/>
            </w:rPr>
          </w:pPr>
        </w:p>
      </w:tc>
    </w:tr>
    <w:tr w:rsidR="00000000" w14:paraId="3837A490" w14:textId="77777777">
      <w:tblPrEx>
        <w:tblCellMar>
          <w:top w:w="0" w:type="dxa"/>
          <w:bottom w:w="0" w:type="dxa"/>
        </w:tblCellMar>
      </w:tblPrEx>
      <w:trPr>
        <w:cantSplit/>
        <w:trHeight w:val="227"/>
        <w:tblHeader/>
        <w:jc w:val="center"/>
      </w:trPr>
      <w:tc>
        <w:tcPr>
          <w:tcW w:w="7331" w:type="dxa"/>
          <w:vMerge w:val="restart"/>
          <w:tcBorders>
            <w:top w:val="single" w:sz="4" w:space="0" w:color="auto"/>
          </w:tcBorders>
        </w:tcPr>
        <w:p w14:paraId="029C12BB" w14:textId="77777777" w:rsidR="00000000" w:rsidRDefault="00226DC5">
          <w:pPr>
            <w:pStyle w:val="Fuzeile"/>
            <w:spacing w:before="60"/>
            <w:rPr>
              <w:rFonts w:cs="Arial"/>
              <w:b/>
              <w:bCs/>
              <w:sz w:val="14"/>
            </w:rPr>
          </w:pPr>
          <w:r>
            <w:rPr>
              <w:rFonts w:cs="Arial"/>
              <w:sz w:val="14"/>
              <w:szCs w:val="14"/>
              <w:lang w:val="en-US"/>
            </w:rPr>
            <w:t>FRUTAROM Savory Solutions Austria GmbH</w:t>
          </w:r>
          <w:r>
            <w:rPr>
              <w:rFonts w:cs="Arial"/>
              <w:sz w:val="14"/>
              <w:szCs w:val="14"/>
              <w:lang w:val="en-US"/>
            </w:rPr>
            <w:br/>
            <w:t xml:space="preserve">A.-Schemel-Str. 9 </w:t>
          </w:r>
          <w:r>
            <w:rPr>
              <w:rFonts w:cs="Arial"/>
              <w:sz w:val="14"/>
              <w:szCs w:val="14"/>
              <w:lang w:val="en-US"/>
            </w:rPr>
            <w:t>▪</w:t>
          </w:r>
          <w:r>
            <w:rPr>
              <w:rFonts w:cs="Arial"/>
              <w:sz w:val="14"/>
              <w:szCs w:val="14"/>
              <w:lang w:val="en-US"/>
            </w:rPr>
            <w:t xml:space="preserve"> 5020 Salzburg </w:t>
          </w:r>
          <w:r>
            <w:rPr>
              <w:rFonts w:cs="Arial"/>
              <w:sz w:val="14"/>
              <w:szCs w:val="14"/>
              <w:lang w:val="en-US"/>
            </w:rPr>
            <w:t>▪</w:t>
          </w:r>
          <w:r>
            <w:rPr>
              <w:rFonts w:cs="Arial"/>
              <w:sz w:val="14"/>
              <w:szCs w:val="14"/>
              <w:lang w:val="en-US"/>
            </w:rPr>
            <w:t xml:space="preserve"> Tel: +43(0)662.6382.0</w:t>
          </w:r>
          <w:r>
            <w:rPr>
              <w:rFonts w:cs="Arial"/>
              <w:sz w:val="14"/>
              <w:szCs w:val="14"/>
              <w:lang w:val="en-US"/>
            </w:rPr>
            <w:br/>
          </w:r>
          <w:r>
            <w:rPr>
              <w:rFonts w:cs="Arial"/>
              <w:sz w:val="14"/>
              <w:szCs w:val="14"/>
              <w:lang w:val="en-US"/>
            </w:rPr>
            <w:t>FRUTAROM Savory Solutions Germany GmbH/FRUTAROM Production GmbH</w:t>
          </w:r>
          <w:r>
            <w:rPr>
              <w:rFonts w:cs="Arial"/>
              <w:sz w:val="14"/>
              <w:szCs w:val="14"/>
              <w:lang w:val="en-US"/>
            </w:rPr>
            <w:br/>
            <w:t xml:space="preserve">Eichendorffstr. 25 </w:t>
          </w:r>
          <w:r>
            <w:rPr>
              <w:rFonts w:cs="Arial"/>
              <w:sz w:val="14"/>
              <w:szCs w:val="14"/>
              <w:lang w:val="en-US"/>
            </w:rPr>
            <w:t>▪</w:t>
          </w:r>
          <w:r>
            <w:rPr>
              <w:rFonts w:cs="Arial"/>
              <w:sz w:val="14"/>
              <w:szCs w:val="14"/>
              <w:lang w:val="en-US"/>
            </w:rPr>
            <w:t xml:space="preserve"> 83395 Freilassing </w:t>
          </w:r>
          <w:r>
            <w:rPr>
              <w:rFonts w:cs="Arial"/>
              <w:sz w:val="14"/>
              <w:szCs w:val="14"/>
              <w:lang w:val="en-US"/>
            </w:rPr>
            <w:t>▪</w:t>
          </w:r>
          <w:r>
            <w:rPr>
              <w:rFonts w:cs="Arial"/>
              <w:sz w:val="14"/>
              <w:szCs w:val="14"/>
              <w:lang w:val="en-US"/>
            </w:rPr>
            <w:t xml:space="preserve"> Tel: +49(0)8654.470.0</w:t>
          </w:r>
        </w:p>
      </w:tc>
      <w:tc>
        <w:tcPr>
          <w:tcW w:w="3118" w:type="dxa"/>
          <w:tcBorders>
            <w:top w:val="single" w:sz="4" w:space="0" w:color="auto"/>
            <w:bottom w:val="nil"/>
          </w:tcBorders>
        </w:tcPr>
        <w:p w14:paraId="3887438F" w14:textId="77777777" w:rsidR="00000000" w:rsidRDefault="00226DC5">
          <w:pPr>
            <w:pStyle w:val="Fuzeile"/>
            <w:spacing w:before="60"/>
            <w:jc w:val="right"/>
            <w:rPr>
              <w:rFonts w:ascii="Arial" w:hAnsi="Arial" w:cs="Arial"/>
              <w:color w:val="333333"/>
              <w:sz w:val="14"/>
              <w:szCs w:val="14"/>
            </w:rPr>
          </w:pPr>
          <w:r>
            <w:rPr>
              <w:rFonts w:cs="Century Gothic"/>
              <w:sz w:val="14"/>
              <w:szCs w:val="14"/>
              <w:lang w:val="en-US"/>
            </w:rPr>
            <w:t>Date</w:t>
          </w:r>
          <w:r>
            <w:rPr>
              <w:rFonts w:cs="Century Gothic"/>
              <w:sz w:val="14"/>
              <w:szCs w:val="14"/>
              <w:lang w:val="nb-NO"/>
            </w:rPr>
            <w:t xml:space="preserve">: </w:t>
          </w:r>
          <w:r>
            <w:rPr>
              <w:rFonts w:cs="Century Gothic"/>
              <w:sz w:val="14"/>
              <w:szCs w:val="14"/>
              <w:lang w:val="en-US"/>
            </w:rPr>
            <w:t>21.12.2021</w:t>
          </w:r>
          <w:r>
            <w:rPr>
              <w:rFonts w:cs="Century Gothic"/>
              <w:sz w:val="14"/>
              <w:szCs w:val="14"/>
              <w:lang w:val="nb-NO"/>
            </w:rPr>
            <w:t xml:space="preserve"> </w:t>
          </w:r>
          <w:r>
            <w:rPr>
              <w:rFonts w:cs="Century Gothic"/>
              <w:sz w:val="14"/>
              <w:szCs w:val="14"/>
              <w:lang w:val="nb-NO"/>
            </w:rPr>
            <w:t>▪</w:t>
          </w:r>
          <w:r>
            <w:rPr>
              <w:rFonts w:cs="Century Gothic"/>
              <w:sz w:val="14"/>
              <w:szCs w:val="14"/>
              <w:lang w:val="nb-NO"/>
            </w:rPr>
            <w:t xml:space="preserve"> </w:t>
          </w:r>
          <w:r>
            <w:rPr>
              <w:rFonts w:cs="Century Gothic"/>
              <w:sz w:val="14"/>
              <w:szCs w:val="14"/>
              <w:lang w:val="en-US"/>
            </w:rPr>
            <w:t>Version</w:t>
          </w:r>
          <w:r>
            <w:rPr>
              <w:rFonts w:cs="Century Gothic"/>
              <w:sz w:val="14"/>
              <w:szCs w:val="14"/>
              <w:lang w:val="nb-NO"/>
            </w:rPr>
            <w:t xml:space="preserve">: </w:t>
          </w:r>
          <w:r>
            <w:rPr>
              <w:rFonts w:cs="Century Gothic"/>
              <w:sz w:val="14"/>
              <w:szCs w:val="14"/>
              <w:lang w:val="en-US"/>
            </w:rPr>
            <w:t>1</w:t>
          </w:r>
          <w:r>
            <w:rPr>
              <w:rFonts w:cs="Century Gothic"/>
              <w:sz w:val="14"/>
              <w:szCs w:val="14"/>
              <w:lang w:val="nb-NO"/>
            </w:rPr>
            <w:t>.</w:t>
          </w:r>
          <w:r>
            <w:rPr>
              <w:rFonts w:cs="Century Gothic"/>
              <w:sz w:val="14"/>
              <w:szCs w:val="14"/>
              <w:lang w:val="en-US"/>
            </w:rPr>
            <w:t>0</w:t>
          </w:r>
        </w:p>
      </w:tc>
    </w:tr>
    <w:tr w:rsidR="00000000" w14:paraId="78344197" w14:textId="77777777">
      <w:tblPrEx>
        <w:tblCellMar>
          <w:top w:w="0" w:type="dxa"/>
          <w:bottom w:w="0" w:type="dxa"/>
        </w:tblCellMar>
      </w:tblPrEx>
      <w:trPr>
        <w:cantSplit/>
        <w:trHeight w:val="227"/>
        <w:tblHeader/>
        <w:jc w:val="center"/>
        <w:hidden/>
      </w:trPr>
      <w:tc>
        <w:tcPr>
          <w:tcW w:w="7331" w:type="dxa"/>
          <w:vMerge/>
          <w:vAlign w:val="center"/>
        </w:tcPr>
        <w:p w14:paraId="49B0EA19" w14:textId="77777777" w:rsidR="00000000" w:rsidRDefault="00226DC5">
          <w:pPr>
            <w:pStyle w:val="Fuzeile"/>
            <w:spacing w:before="60"/>
            <w:rPr>
              <w:rFonts w:cs="Arial"/>
              <w:b/>
              <w:bCs/>
              <w:vanish/>
              <w:color w:val="808080"/>
              <w:sz w:val="14"/>
            </w:rPr>
          </w:pPr>
        </w:p>
      </w:tc>
      <w:tc>
        <w:tcPr>
          <w:tcW w:w="3118" w:type="dxa"/>
          <w:tcBorders>
            <w:top w:val="nil"/>
            <w:bottom w:val="nil"/>
          </w:tcBorders>
        </w:tcPr>
        <w:p w14:paraId="2311AD5B" w14:textId="77777777" w:rsidR="00000000" w:rsidRDefault="00226DC5">
          <w:pPr>
            <w:pStyle w:val="Fuzeile"/>
            <w:spacing w:before="60"/>
            <w:jc w:val="right"/>
            <w:rPr>
              <w:rFonts w:cs="Century Gothic"/>
              <w:vanish/>
              <w:color w:val="808080"/>
              <w:sz w:val="14"/>
              <w:szCs w:val="14"/>
              <w:lang w:val="nb-NO"/>
            </w:rPr>
          </w:pPr>
          <w:r>
            <w:rPr>
              <w:rFonts w:cs="Century Gothic"/>
              <w:sz w:val="14"/>
              <w:szCs w:val="14"/>
              <w:lang w:val="en-US"/>
            </w:rPr>
            <w:t>29.012</w:t>
          </w:r>
          <w:r>
            <w:rPr>
              <w:rFonts w:cs="Century Gothic"/>
              <w:sz w:val="14"/>
              <w:szCs w:val="14"/>
              <w:lang w:val="nb-NO"/>
            </w:rPr>
            <w:t xml:space="preserve"> / </w:t>
          </w:r>
          <w:r>
            <w:rPr>
              <w:rFonts w:cs="Century Gothic"/>
              <w:sz w:val="14"/>
              <w:szCs w:val="14"/>
              <w:lang w:val="en-US"/>
            </w:rPr>
            <w:t>S01A_PU_00</w:t>
          </w:r>
          <w:r>
            <w:rPr>
              <w:rFonts w:cs="Century Gothic"/>
              <w:color w:val="008000"/>
              <w:sz w:val="14"/>
              <w:szCs w:val="14"/>
              <w:lang w:val="nb-NO"/>
            </w:rPr>
            <w:t xml:space="preserve"> </w:t>
          </w:r>
          <w:r>
            <w:rPr>
              <w:rFonts w:cs="Century Gothic"/>
              <w:sz w:val="14"/>
              <w:szCs w:val="14"/>
              <w:lang w:val="nb-NO"/>
            </w:rPr>
            <w:t xml:space="preserve">/ </w:t>
          </w:r>
          <w:r>
            <w:rPr>
              <w:rFonts w:cs="Century Gothic"/>
              <w:sz w:val="14"/>
              <w:szCs w:val="14"/>
              <w:lang w:val="en-US"/>
            </w:rPr>
            <w:t>Z_MUST</w:t>
          </w:r>
        </w:p>
      </w:tc>
    </w:tr>
    <w:tr w:rsidR="00000000" w14:paraId="291A9204" w14:textId="77777777">
      <w:tblPrEx>
        <w:tblCellMar>
          <w:top w:w="0" w:type="dxa"/>
          <w:bottom w:w="0" w:type="dxa"/>
        </w:tblCellMar>
      </w:tblPrEx>
      <w:trPr>
        <w:cantSplit/>
        <w:trHeight w:val="227"/>
        <w:tblHeader/>
        <w:jc w:val="center"/>
      </w:trPr>
      <w:tc>
        <w:tcPr>
          <w:tcW w:w="7331" w:type="dxa"/>
          <w:vMerge/>
          <w:vAlign w:val="center"/>
        </w:tcPr>
        <w:p w14:paraId="07C52D47" w14:textId="77777777" w:rsidR="00000000" w:rsidRDefault="00226DC5">
          <w:pPr>
            <w:pStyle w:val="Kopfzeile"/>
            <w:tabs>
              <w:tab w:val="clear" w:pos="4536"/>
              <w:tab w:val="clear" w:pos="9072"/>
            </w:tabs>
            <w:rPr>
              <w:rFonts w:cs="Arial"/>
              <w:sz w:val="12"/>
              <w:szCs w:val="12"/>
              <w:lang w:val="fr-FR"/>
            </w:rPr>
          </w:pPr>
        </w:p>
      </w:tc>
      <w:tc>
        <w:tcPr>
          <w:tcW w:w="3118" w:type="dxa"/>
          <w:tcBorders>
            <w:top w:val="nil"/>
          </w:tcBorders>
          <w:vAlign w:val="bottom"/>
        </w:tcPr>
        <w:p w14:paraId="3266B42B" w14:textId="77777777" w:rsidR="00000000" w:rsidRDefault="00226DC5">
          <w:pPr>
            <w:pStyle w:val="Fuzeile"/>
            <w:jc w:val="right"/>
            <w:rPr>
              <w:rFonts w:cs="Arial"/>
              <w:sz w:val="14"/>
              <w:szCs w:val="14"/>
              <w:lang w:val="fr-FR"/>
            </w:rPr>
          </w:pPr>
          <w:r>
            <w:rPr>
              <w:rFonts w:cs="Century Gothic"/>
              <w:sz w:val="14"/>
              <w:szCs w:val="14"/>
              <w:lang w:val="en-US"/>
            </w:rPr>
            <w:t>Page</w:t>
          </w:r>
          <w:r>
            <w:rPr>
              <w:rFonts w:cs="Arial"/>
              <w:color w:val="008000"/>
              <w:sz w:val="14"/>
              <w:szCs w:val="14"/>
            </w:rPr>
            <w:t xml:space="preserv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Pr>
              <w:rFonts w:cs="Arial"/>
              <w:noProof/>
              <w:sz w:val="14"/>
              <w:szCs w:val="14"/>
            </w:rPr>
            <w:t>1</w:t>
          </w:r>
          <w:r>
            <w:rPr>
              <w:rFonts w:cs="Arial"/>
              <w:sz w:val="14"/>
              <w:szCs w:val="14"/>
            </w:rPr>
            <w:fldChar w:fldCharType="end"/>
          </w:r>
          <w:r>
            <w:rPr>
              <w:rFonts w:cs="Arial"/>
              <w:sz w:val="14"/>
              <w:szCs w:val="14"/>
            </w:rPr>
            <w:t>/</w:t>
          </w:r>
          <w:r>
            <w:rPr>
              <w:rFonts w:cs="Arial"/>
              <w:sz w:val="14"/>
              <w:szCs w:val="14"/>
            </w:rPr>
            <w:fldChar w:fldCharType="begin"/>
          </w:r>
          <w:r>
            <w:rPr>
              <w:rFonts w:cs="Arial"/>
              <w:sz w:val="14"/>
              <w:szCs w:val="14"/>
            </w:rPr>
            <w:instrText xml:space="preserve"> NUMPAGES   \</w:instrText>
          </w:r>
          <w:r>
            <w:rPr>
              <w:rFonts w:cs="Arial"/>
              <w:sz w:val="14"/>
              <w:szCs w:val="14"/>
            </w:rPr>
            <w:instrText xml:space="preserve">* MERGEFORMAT </w:instrText>
          </w:r>
          <w:r>
            <w:rPr>
              <w:rFonts w:cs="Arial"/>
              <w:sz w:val="14"/>
              <w:szCs w:val="14"/>
            </w:rPr>
            <w:fldChar w:fldCharType="separate"/>
          </w:r>
          <w:r>
            <w:rPr>
              <w:rFonts w:cs="Arial"/>
              <w:noProof/>
              <w:sz w:val="14"/>
              <w:szCs w:val="14"/>
            </w:rPr>
            <w:t>61</w:t>
          </w:r>
          <w:r>
            <w:rPr>
              <w:rFonts w:cs="Arial"/>
              <w:sz w:val="14"/>
              <w:szCs w:val="14"/>
            </w:rPr>
            <w:fldChar w:fldCharType="end"/>
          </w:r>
        </w:p>
      </w:tc>
    </w:tr>
  </w:tbl>
  <w:p w14:paraId="7B60665C" w14:textId="77777777" w:rsidR="00000000" w:rsidRDefault="00226D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5705" w14:textId="77777777" w:rsidR="00000000" w:rsidRDefault="00226D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15AD3" w14:textId="77777777" w:rsidR="00226DC5" w:rsidRDefault="00226DC5">
      <w:r>
        <w:separator/>
      </w:r>
    </w:p>
    <w:p w14:paraId="1E163715" w14:textId="77777777" w:rsidR="00226DC5" w:rsidRDefault="00226DC5"/>
  </w:footnote>
  <w:footnote w:type="continuationSeparator" w:id="0">
    <w:p w14:paraId="5AD54D4E" w14:textId="77777777" w:rsidR="00226DC5" w:rsidRDefault="00226DC5">
      <w:r>
        <w:continuationSeparator/>
      </w:r>
    </w:p>
    <w:p w14:paraId="44038C04" w14:textId="77777777" w:rsidR="00226DC5" w:rsidRDefault="00226D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BD14" w14:textId="77777777" w:rsidR="00000000" w:rsidRDefault="00226DC5">
    <w:pPr>
      <w:pStyle w:val="Kopfzeile"/>
    </w:pPr>
  </w:p>
  <w:p w14:paraId="783972BE" w14:textId="77777777" w:rsidR="00000000" w:rsidRDefault="00226DC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376"/>
      <w:gridCol w:w="5278"/>
      <w:gridCol w:w="2766"/>
    </w:tblGrid>
    <w:tr w:rsidR="00000000" w14:paraId="62FA56FC" w14:textId="77777777">
      <w:trPr>
        <w:trHeight w:val="567"/>
      </w:trPr>
      <w:tc>
        <w:tcPr>
          <w:tcW w:w="7654" w:type="dxa"/>
          <w:gridSpan w:val="2"/>
        </w:tcPr>
        <w:p w14:paraId="7ACBD78F" w14:textId="77777777" w:rsidR="00000000" w:rsidRDefault="00226DC5">
          <w:pPr>
            <w:rPr>
              <w:b/>
              <w:bCs/>
              <w:caps/>
              <w:sz w:val="32"/>
              <w:szCs w:val="32"/>
            </w:rPr>
          </w:pPr>
          <w:r>
            <w:rPr>
              <w:rFonts w:cs="Century Gothic"/>
              <w:b/>
              <w:bCs/>
              <w:caps/>
              <w:sz w:val="32"/>
              <w:szCs w:val="32"/>
              <w:lang w:val="en-US"/>
            </w:rPr>
            <w:t>Product Specification</w:t>
          </w:r>
        </w:p>
      </w:tc>
      <w:tc>
        <w:tcPr>
          <w:tcW w:w="2766" w:type="dxa"/>
        </w:tcPr>
        <w:p w14:paraId="7919846E" w14:textId="77777777" w:rsidR="00000000" w:rsidRDefault="00226DC5">
          <w:pPr>
            <w:jc w:val="right"/>
            <w:rPr>
              <w:lang w:val="en-US"/>
            </w:rPr>
          </w:pPr>
        </w:p>
      </w:tc>
    </w:tr>
    <w:tr w:rsidR="00000000" w14:paraId="716D622E" w14:textId="77777777">
      <w:tc>
        <w:tcPr>
          <w:tcW w:w="2376" w:type="dxa"/>
        </w:tcPr>
        <w:p w14:paraId="38E7F875" w14:textId="77777777" w:rsidR="00000000" w:rsidRDefault="00226DC5">
          <w:pPr>
            <w:rPr>
              <w:b/>
              <w:bCs/>
            </w:rPr>
          </w:pPr>
          <w:r>
            <w:rPr>
              <w:rFonts w:cs="Century Gothic"/>
              <w:b/>
              <w:bCs/>
              <w:lang w:val="en-US"/>
            </w:rPr>
            <w:t>Material number</w:t>
          </w:r>
          <w:r>
            <w:rPr>
              <w:b/>
              <w:bCs/>
            </w:rPr>
            <w:t>:</w:t>
          </w:r>
        </w:p>
      </w:tc>
      <w:tc>
        <w:tcPr>
          <w:tcW w:w="8044" w:type="dxa"/>
          <w:gridSpan w:val="2"/>
        </w:tcPr>
        <w:p w14:paraId="36338476" w14:textId="77777777" w:rsidR="00000000" w:rsidRDefault="00226DC5">
          <w:pPr>
            <w:rPr>
              <w:lang w:val="en-US"/>
            </w:rPr>
          </w:pPr>
          <w:r>
            <w:rPr>
              <w:lang w:val="en-US"/>
            </w:rPr>
            <w:t>M</w:t>
          </w:r>
          <w:r>
            <w:rPr>
              <w:rFonts w:cs="Century Gothic"/>
              <w:lang w:val="en-US"/>
            </w:rPr>
            <w:t>100673</w:t>
          </w:r>
        </w:p>
      </w:tc>
    </w:tr>
    <w:tr w:rsidR="00000000" w14:paraId="4C662B5B" w14:textId="77777777">
      <w:tc>
        <w:tcPr>
          <w:tcW w:w="2376" w:type="dxa"/>
        </w:tcPr>
        <w:p w14:paraId="0C5C6B36" w14:textId="77777777" w:rsidR="00000000" w:rsidRDefault="00226DC5">
          <w:pPr>
            <w:rPr>
              <w:b/>
              <w:bCs/>
            </w:rPr>
          </w:pPr>
          <w:r>
            <w:rPr>
              <w:rFonts w:cs="Century Gothic"/>
              <w:b/>
              <w:bCs/>
              <w:lang w:val="en-US"/>
            </w:rPr>
            <w:t>Product name</w:t>
          </w:r>
          <w:r>
            <w:rPr>
              <w:b/>
              <w:bCs/>
            </w:rPr>
            <w:t>:</w:t>
          </w:r>
        </w:p>
      </w:tc>
      <w:tc>
        <w:tcPr>
          <w:tcW w:w="8044" w:type="dxa"/>
          <w:gridSpan w:val="2"/>
        </w:tcPr>
        <w:p w14:paraId="5089AAB1" w14:textId="77777777" w:rsidR="00000000" w:rsidRDefault="00226DC5">
          <w:r>
            <w:rPr>
              <w:rFonts w:cs="Century Gothic"/>
              <w:lang w:val="en-US"/>
            </w:rPr>
            <w:t>KUEMMEL GEMAHLEN</w:t>
          </w:r>
        </w:p>
      </w:tc>
    </w:tr>
    <w:tr w:rsidR="00000000" w14:paraId="61EACFB0" w14:textId="77777777">
      <w:trPr>
        <w:trHeight w:val="113"/>
      </w:trPr>
      <w:tc>
        <w:tcPr>
          <w:tcW w:w="10420" w:type="dxa"/>
          <w:gridSpan w:val="3"/>
          <w:tcBorders>
            <w:bottom w:val="single" w:sz="4" w:space="0" w:color="auto"/>
          </w:tcBorders>
        </w:tcPr>
        <w:p w14:paraId="069A20D9" w14:textId="77777777" w:rsidR="00000000" w:rsidRDefault="00226DC5"/>
      </w:tc>
    </w:tr>
  </w:tbl>
  <w:p w14:paraId="082E8F3F" w14:textId="77777777" w:rsidR="00000000" w:rsidRDefault="00226DC5">
    <w:pPr>
      <w:rPr>
        <w:rFonts w:cs="Century Gothic"/>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B938" w14:textId="77777777" w:rsidR="00000000" w:rsidRDefault="00226D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E6403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8C3BE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7D611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B5ABD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4E1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635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859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786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F4AB8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F7056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C16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F45993"/>
    <w:multiLevelType w:val="multilevel"/>
    <w:tmpl w:val="0407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617748A"/>
    <w:multiLevelType w:val="multilevel"/>
    <w:tmpl w:val="0407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C17181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HSRelease" w:val="2005"/>
    <w:docVar w:name="METACOLOUR" w:val="1"/>
    <w:docVar w:name="RGROUP" w:val="008"/>
  </w:docVars>
  <w:rsids>
    <w:rsidRoot w:val="00A50AFC"/>
    <w:rsid w:val="00226DC5"/>
    <w:rsid w:val="00A50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57AA8"/>
  <w14:defaultImageDpi w14:val="0"/>
  <w15:docId w15:val="{14F947FB-3499-424B-85A7-612C93699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entury Gothic" w:hAnsi="Century Gothic"/>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semiHidden/>
    <w:rPr>
      <w:rFonts w:ascii="Century Gothic" w:hAnsi="Century Gothic"/>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semiHidden/>
    <w:rPr>
      <w:rFonts w:ascii="Century Gothic" w:hAnsi="Century Gothic"/>
      <w:lang w:eastAsia="en-US"/>
    </w:rPr>
  </w:style>
  <w:style w:type="paragraph" w:customStyle="1" w:styleId="TableFat">
    <w:name w:val="Table Fat"/>
    <w:basedOn w:val="Standard"/>
    <w:uiPriority w:val="99"/>
    <w:rPr>
      <w:b/>
      <w:bCs/>
      <w:sz w:val="18"/>
      <w:szCs w:val="18"/>
      <w:lang w:val="de-AT" w:eastAsia="de-DE"/>
    </w:rPr>
  </w:style>
  <w:style w:type="numbering" w:styleId="1ai">
    <w:name w:val="Outline List 1"/>
    <w:basedOn w:val="KeineListe"/>
    <w:uiPriority w:val="99"/>
    <w:semiHidden/>
    <w:unhideWhenUsed/>
    <w:pPr>
      <w:numPr>
        <w:numId w:val="12"/>
      </w:numPr>
    </w:pPr>
  </w:style>
  <w:style w:type="numbering" w:styleId="111111">
    <w:name w:val="Outline List 2"/>
    <w:basedOn w:val="KeineListe"/>
    <w:uiPriority w:val="99"/>
    <w:semiHidden/>
    <w:unhideWhenUse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915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3875</Characters>
  <Application>Microsoft Office Word</Application>
  <DocSecurity>0</DocSecurity>
  <Lines>32</Lines>
  <Paragraphs>8</Paragraphs>
  <ScaleCrop>false</ScaleCrop>
  <Company>WIBERG GmbH</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Lengdobler, Alexander</dc:creator>
  <cp:keywords/>
  <dc:description/>
  <cp:lastModifiedBy>Katharina Kaltenecker</cp:lastModifiedBy>
  <cp:revision>2</cp:revision>
  <dcterms:created xsi:type="dcterms:W3CDTF">2021-12-21T09:46:00Z</dcterms:created>
  <dcterms:modified xsi:type="dcterms:W3CDTF">2021-12-21T09:46:00Z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ires32">
    <vt:lpwstr>2005,110,201,445</vt:lpwstr>
  </property>
</Properties>
</file>